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6F" w:rsidRDefault="00930FCF" w:rsidP="00A6676F">
      <w:pPr>
        <w:rPr>
          <w:rFonts w:asciiTheme="majorHAnsi" w:eastAsiaTheme="majorEastAsia" w:hAnsiTheme="majorHAnsi" w:cstheme="majorBidi"/>
          <w:b/>
          <w:bCs/>
          <w:sz w:val="28"/>
          <w:szCs w:val="28"/>
        </w:rPr>
      </w:pPr>
      <w:bookmarkStart w:id="0" w:name="_GoBack"/>
      <w:bookmarkEnd w:id="0"/>
      <w:r w:rsidRPr="00930FCF">
        <w:rPr>
          <w:rFonts w:asciiTheme="majorHAnsi" w:eastAsiaTheme="majorEastAsia" w:hAnsiTheme="majorHAnsi" w:cstheme="majorBidi"/>
          <w:b/>
          <w:bCs/>
          <w:sz w:val="28"/>
          <w:szCs w:val="28"/>
        </w:rPr>
        <w:t>Equivalence testing using existing reference data:  an example with genetically modified and conventional crops in animal feeding studies</w:t>
      </w:r>
    </w:p>
    <w:p w:rsidR="00930FCF" w:rsidRPr="0033257B" w:rsidRDefault="00930FCF" w:rsidP="00A6676F"/>
    <w:p w:rsidR="00A6676F" w:rsidRPr="00B4295E" w:rsidRDefault="00A6676F" w:rsidP="00A6676F">
      <w:pPr>
        <w:rPr>
          <w:sz w:val="22"/>
          <w:vertAlign w:val="superscript"/>
          <w:lang w:val="nl-NL"/>
        </w:rPr>
      </w:pPr>
      <w:r w:rsidRPr="00B4295E">
        <w:rPr>
          <w:sz w:val="22"/>
          <w:lang w:val="nl-NL"/>
        </w:rPr>
        <w:t>Hilko van der Voet</w:t>
      </w:r>
      <w:r w:rsidRPr="00B4295E">
        <w:rPr>
          <w:sz w:val="22"/>
          <w:vertAlign w:val="superscript"/>
          <w:lang w:val="nl-NL"/>
        </w:rPr>
        <w:t>1</w:t>
      </w:r>
      <w:r w:rsidRPr="00B4295E">
        <w:rPr>
          <w:sz w:val="22"/>
          <w:lang w:val="nl-NL"/>
        </w:rPr>
        <w:t>, Paul W. Goedhart</w:t>
      </w:r>
      <w:r w:rsidRPr="00B4295E">
        <w:rPr>
          <w:sz w:val="22"/>
          <w:vertAlign w:val="superscript"/>
          <w:lang w:val="nl-NL"/>
        </w:rPr>
        <w:t>1</w:t>
      </w:r>
      <w:r w:rsidRPr="00B4295E">
        <w:rPr>
          <w:sz w:val="22"/>
          <w:lang w:val="nl-NL"/>
        </w:rPr>
        <w:t>, Kerstin Schmidt</w:t>
      </w:r>
      <w:r w:rsidRPr="00B4295E">
        <w:rPr>
          <w:sz w:val="22"/>
          <w:vertAlign w:val="superscript"/>
          <w:lang w:val="nl-NL"/>
        </w:rPr>
        <w:t>2</w:t>
      </w:r>
    </w:p>
    <w:p w:rsidR="00A6676F" w:rsidRPr="00B4295E" w:rsidRDefault="00A6676F" w:rsidP="00A6676F">
      <w:pPr>
        <w:spacing w:line="360" w:lineRule="auto"/>
        <w:ind w:left="284" w:hanging="284"/>
        <w:rPr>
          <w:sz w:val="20"/>
          <w:szCs w:val="24"/>
        </w:rPr>
      </w:pPr>
      <w:r w:rsidRPr="00DC0DBA">
        <w:rPr>
          <w:rFonts w:cs="Arial"/>
          <w:sz w:val="20"/>
          <w:szCs w:val="24"/>
          <w:vertAlign w:val="superscript"/>
        </w:rPr>
        <w:t>1</w:t>
      </w:r>
      <w:r w:rsidRPr="00DC0DBA">
        <w:rPr>
          <w:rFonts w:cs="Arial"/>
          <w:sz w:val="20"/>
          <w:szCs w:val="24"/>
        </w:rPr>
        <w:tab/>
      </w:r>
      <w:r w:rsidRPr="00DC0DBA">
        <w:rPr>
          <w:sz w:val="20"/>
          <w:szCs w:val="24"/>
        </w:rPr>
        <w:t>Wageningen University &amp; Research</w:t>
      </w:r>
      <w:r>
        <w:rPr>
          <w:sz w:val="20"/>
          <w:szCs w:val="24"/>
        </w:rPr>
        <w:t>,</w:t>
      </w:r>
      <w:r w:rsidRPr="00DC0DBA">
        <w:rPr>
          <w:sz w:val="20"/>
          <w:szCs w:val="24"/>
        </w:rPr>
        <w:t xml:space="preserve"> Biometris, Droevendaalsesteeg 1, 67</w:t>
      </w:r>
      <w:r w:rsidRPr="00B4295E">
        <w:rPr>
          <w:sz w:val="20"/>
          <w:szCs w:val="24"/>
        </w:rPr>
        <w:t>08PB Wageningen, The Netherlands</w:t>
      </w:r>
    </w:p>
    <w:p w:rsidR="00A6676F" w:rsidRPr="00DC0DBA" w:rsidRDefault="00A6676F" w:rsidP="00A6676F">
      <w:pPr>
        <w:spacing w:line="360" w:lineRule="auto"/>
        <w:ind w:left="284" w:hanging="284"/>
        <w:rPr>
          <w:sz w:val="20"/>
          <w:szCs w:val="24"/>
        </w:rPr>
      </w:pPr>
      <w:r w:rsidRPr="00DC0DBA">
        <w:rPr>
          <w:sz w:val="20"/>
          <w:szCs w:val="24"/>
          <w:vertAlign w:val="superscript"/>
        </w:rPr>
        <w:t>2</w:t>
      </w:r>
      <w:r w:rsidRPr="00DC0DBA">
        <w:rPr>
          <w:sz w:val="20"/>
          <w:szCs w:val="24"/>
        </w:rPr>
        <w:tab/>
      </w:r>
      <w:r w:rsidR="00E94F01" w:rsidRPr="00BA43A9">
        <w:rPr>
          <w:sz w:val="20"/>
          <w:szCs w:val="24"/>
          <w:lang w:val="de-DE"/>
        </w:rPr>
        <w:t xml:space="preserve">BioMath GmbH, Friedrich-Barnewitz-Str. </w:t>
      </w:r>
      <w:r w:rsidR="00E94F01">
        <w:rPr>
          <w:sz w:val="20"/>
          <w:szCs w:val="24"/>
          <w:lang w:val="de-DE"/>
        </w:rPr>
        <w:t>8</w:t>
      </w:r>
      <w:r w:rsidR="00E94F01" w:rsidRPr="00DC0DBA">
        <w:rPr>
          <w:sz w:val="20"/>
          <w:szCs w:val="24"/>
        </w:rPr>
        <w:t xml:space="preserve">, </w:t>
      </w:r>
      <w:r w:rsidR="00E94F01">
        <w:rPr>
          <w:sz w:val="20"/>
          <w:szCs w:val="24"/>
        </w:rPr>
        <w:t>18119</w:t>
      </w:r>
      <w:r w:rsidR="00E94F01" w:rsidRPr="00DC0DBA">
        <w:rPr>
          <w:sz w:val="20"/>
          <w:szCs w:val="24"/>
        </w:rPr>
        <w:t xml:space="preserve"> Rostock</w:t>
      </w:r>
      <w:r w:rsidR="00E94F01">
        <w:rPr>
          <w:sz w:val="20"/>
          <w:szCs w:val="24"/>
        </w:rPr>
        <w:t>-Warnemünde</w:t>
      </w:r>
      <w:r w:rsidR="00E94F01" w:rsidRPr="00DC0DBA">
        <w:rPr>
          <w:sz w:val="20"/>
          <w:szCs w:val="24"/>
        </w:rPr>
        <w:t>, Germany</w:t>
      </w:r>
    </w:p>
    <w:p w:rsidR="00A87BF2" w:rsidRDefault="00521A05" w:rsidP="00201B6A">
      <w:pPr>
        <w:pStyle w:val="Heading1"/>
        <w:rPr>
          <w:noProof/>
          <w:lang w:eastAsia="en-GB"/>
        </w:rPr>
      </w:pPr>
      <w:r>
        <w:rPr>
          <w:noProof/>
          <w:lang w:eastAsia="en-GB"/>
        </w:rPr>
        <w:t xml:space="preserve">Supplement </w:t>
      </w:r>
      <w:r w:rsidR="00A87BF2">
        <w:rPr>
          <w:noProof/>
          <w:lang w:eastAsia="en-GB"/>
        </w:rPr>
        <w:t>1. Details of analysis</w:t>
      </w:r>
    </w:p>
    <w:p w:rsidR="00A87BF2" w:rsidRDefault="00A87BF2" w:rsidP="00A87BF2">
      <w:pPr>
        <w:rPr>
          <w:lang w:eastAsia="en-GB"/>
        </w:rPr>
      </w:pPr>
    </w:p>
    <w:p w:rsidR="00A87BF2" w:rsidRDefault="00A87BF2" w:rsidP="00A87BF2">
      <w:r>
        <w:t>This supplementary document describes the precise steps that were taken in the statistical analysis. All programs were run in the statistical program GenStat Release 18.1, and are available from the authors on request.</w:t>
      </w:r>
    </w:p>
    <w:p w:rsidR="00A87BF2" w:rsidRDefault="00A87BF2" w:rsidP="00A87BF2"/>
    <w:p w:rsidR="00A87BF2" w:rsidRDefault="00A87BF2" w:rsidP="00A87BF2">
      <w:pPr>
        <w:rPr>
          <w:lang w:eastAsia="en-GB"/>
        </w:rPr>
      </w:pPr>
    </w:p>
    <w:p w:rsidR="00A87BF2" w:rsidRPr="00656288" w:rsidRDefault="00A87BF2" w:rsidP="00A87BF2">
      <w:pPr>
        <w:shd w:val="clear" w:color="auto" w:fill="D9D9D9" w:themeFill="background1" w:themeFillShade="D9"/>
        <w:rPr>
          <w:b/>
          <w:sz w:val="20"/>
          <w:szCs w:val="20"/>
        </w:rPr>
      </w:pPr>
      <w:r w:rsidRPr="00656288">
        <w:rPr>
          <w:b/>
          <w:sz w:val="20"/>
          <w:szCs w:val="20"/>
        </w:rPr>
        <w:t>Preparation of a single data file for the 13 weeks data</w:t>
      </w:r>
    </w:p>
    <w:p w:rsidR="00A87BF2" w:rsidRPr="00656288" w:rsidRDefault="00A87BF2" w:rsidP="00A87BF2">
      <w:r w:rsidRPr="00656288">
        <w:t>The following data files have been retrieved from the CADIMA website at 29-11-2016:</w:t>
      </w:r>
    </w:p>
    <w:p w:rsidR="00A87BF2" w:rsidRPr="00656288" w:rsidRDefault="00A87BF2" w:rsidP="00A87BF2">
      <w:pPr>
        <w:pStyle w:val="ListParagraph"/>
        <w:numPr>
          <w:ilvl w:val="0"/>
          <w:numId w:val="4"/>
        </w:numPr>
        <w:tabs>
          <w:tab w:val="left" w:pos="1701"/>
        </w:tabs>
        <w:spacing w:after="200" w:line="276" w:lineRule="auto"/>
      </w:pPr>
      <w:r w:rsidRPr="00656288">
        <w:t>Study A:</w:t>
      </w:r>
      <w:r w:rsidRPr="00656288">
        <w:tab/>
        <w:t>“20161121 Grace Data Trial A (Data Definition V4).xlsx”</w:t>
      </w:r>
    </w:p>
    <w:p w:rsidR="00A87BF2" w:rsidRPr="00656288" w:rsidRDefault="00A87BF2" w:rsidP="00A87BF2">
      <w:pPr>
        <w:pStyle w:val="ListParagraph"/>
        <w:numPr>
          <w:ilvl w:val="0"/>
          <w:numId w:val="4"/>
        </w:numPr>
        <w:tabs>
          <w:tab w:val="left" w:pos="1701"/>
        </w:tabs>
        <w:spacing w:after="200" w:line="276" w:lineRule="auto"/>
      </w:pPr>
      <w:r w:rsidRPr="00656288">
        <w:t>Study B:</w:t>
      </w:r>
      <w:r w:rsidRPr="00656288">
        <w:tab/>
        <w:t>“20161121 Grace Data Trial B (Data Definition V4).xlsx”</w:t>
      </w:r>
    </w:p>
    <w:p w:rsidR="00A87BF2" w:rsidRPr="00656288" w:rsidRDefault="00A87BF2" w:rsidP="00A87BF2">
      <w:pPr>
        <w:pStyle w:val="ListParagraph"/>
        <w:numPr>
          <w:ilvl w:val="0"/>
          <w:numId w:val="4"/>
        </w:numPr>
        <w:tabs>
          <w:tab w:val="left" w:pos="1701"/>
        </w:tabs>
        <w:spacing w:after="200" w:line="276" w:lineRule="auto"/>
      </w:pPr>
      <w:r w:rsidRPr="00656288">
        <w:t>Study C:</w:t>
      </w:r>
      <w:r w:rsidRPr="00656288">
        <w:tab/>
        <w:t>“20161121 Grace Data Trial C (Data Definition V4).xlsx”</w:t>
      </w:r>
    </w:p>
    <w:p w:rsidR="00A87BF2" w:rsidRPr="00656288" w:rsidRDefault="00A87BF2" w:rsidP="00A87BF2">
      <w:pPr>
        <w:pStyle w:val="ListParagraph"/>
        <w:numPr>
          <w:ilvl w:val="0"/>
          <w:numId w:val="4"/>
        </w:numPr>
        <w:tabs>
          <w:tab w:val="left" w:pos="1701"/>
        </w:tabs>
        <w:spacing w:after="200" w:line="276" w:lineRule="auto"/>
      </w:pPr>
      <w:r w:rsidRPr="00656288">
        <w:t>Study D:</w:t>
      </w:r>
      <w:r w:rsidRPr="00656288">
        <w:tab/>
        <w:t>“20161121 Grace Data Trial D (Data Definition V4).xlsx”</w:t>
      </w:r>
    </w:p>
    <w:p w:rsidR="00A87BF2" w:rsidRPr="00A87BF2" w:rsidRDefault="00A87BF2" w:rsidP="00A87BF2">
      <w:pPr>
        <w:pStyle w:val="ListParagraph"/>
        <w:numPr>
          <w:ilvl w:val="0"/>
          <w:numId w:val="4"/>
        </w:numPr>
        <w:tabs>
          <w:tab w:val="left" w:pos="1701"/>
        </w:tabs>
        <w:spacing w:after="200" w:line="276" w:lineRule="auto"/>
        <w:rPr>
          <w:lang w:val="it-IT"/>
        </w:rPr>
      </w:pPr>
      <w:r w:rsidRPr="00A87BF2">
        <w:rPr>
          <w:lang w:val="it-IT"/>
        </w:rPr>
        <w:t>Study E:</w:t>
      </w:r>
      <w:r w:rsidRPr="00A87BF2">
        <w:rPr>
          <w:lang w:val="it-IT"/>
        </w:rPr>
        <w:tab/>
        <w:t>“20161121 Grace Data Trial E (Data Definition V4).xlsx”</w:t>
      </w:r>
    </w:p>
    <w:p w:rsidR="00A87BF2" w:rsidRPr="00656288" w:rsidRDefault="00A87BF2" w:rsidP="00A87BF2">
      <w:r w:rsidRPr="00656288">
        <w:rPr>
          <w:rFonts w:eastAsiaTheme="minorEastAsia"/>
        </w:rPr>
        <w:t xml:space="preserve">GenStat program </w:t>
      </w:r>
      <w:r w:rsidRPr="00084FF2">
        <w:rPr>
          <w:b/>
          <w:i/>
        </w:rPr>
        <w:t>01-Combine*.gen</w:t>
      </w:r>
      <w:r w:rsidRPr="00656288">
        <w:t xml:space="preserve"> combines these 5 data</w:t>
      </w:r>
      <w:r w:rsidRPr="00656288">
        <w:noBreakHyphen/>
        <w:t>files into a single file</w:t>
      </w:r>
      <w:r>
        <w:t xml:space="preserve"> named </w:t>
      </w:r>
      <w:r w:rsidRPr="00084FF2">
        <w:rPr>
          <w:b/>
          <w:i/>
        </w:rPr>
        <w:t>Grace.xlsx</w:t>
      </w:r>
      <w:r>
        <w:t xml:space="preserve"> </w:t>
      </w:r>
      <w:r w:rsidRPr="00656288">
        <w:t xml:space="preserve">and a GenStat backingstore file </w:t>
      </w:r>
      <w:r w:rsidRPr="00084FF2">
        <w:rPr>
          <w:b/>
          <w:i/>
        </w:rPr>
        <w:t>Grace.bst</w:t>
      </w:r>
      <w:r w:rsidRPr="00656288">
        <w:t>. A group factor is defined so that trial/feed combinations can be easily selected:</w:t>
      </w:r>
    </w:p>
    <w:tbl>
      <w:tblPr>
        <w:tblStyle w:val="TableGrid"/>
        <w:tblW w:w="0" w:type="auto"/>
        <w:tblInd w:w="250" w:type="dxa"/>
        <w:tblLook w:val="04A0" w:firstRow="1" w:lastRow="0" w:firstColumn="1" w:lastColumn="0" w:noHBand="0" w:noVBand="1"/>
      </w:tblPr>
      <w:tblGrid>
        <w:gridCol w:w="822"/>
        <w:gridCol w:w="1488"/>
        <w:gridCol w:w="1488"/>
        <w:gridCol w:w="1489"/>
        <w:gridCol w:w="1488"/>
        <w:gridCol w:w="1489"/>
      </w:tblGrid>
      <w:tr w:rsidR="00A87BF2" w:rsidRPr="00656288" w:rsidTr="00590378">
        <w:tc>
          <w:tcPr>
            <w:tcW w:w="822" w:type="dxa"/>
            <w:shd w:val="clear" w:color="auto" w:fill="D9D9D9" w:themeFill="background1" w:themeFillShade="D9"/>
            <w:vAlign w:val="bottom"/>
          </w:tcPr>
          <w:p w:rsidR="00A87BF2" w:rsidRPr="00656288" w:rsidRDefault="00A87BF2" w:rsidP="00590378">
            <w:pPr>
              <w:spacing w:line="300" w:lineRule="auto"/>
              <w:jc w:val="center"/>
            </w:pPr>
            <w:r w:rsidRPr="00656288">
              <w:t>Study</w:t>
            </w:r>
          </w:p>
        </w:tc>
        <w:tc>
          <w:tcPr>
            <w:tcW w:w="1488" w:type="dxa"/>
            <w:shd w:val="clear" w:color="auto" w:fill="D9D9D9" w:themeFill="background1" w:themeFillShade="D9"/>
            <w:vAlign w:val="bottom"/>
          </w:tcPr>
          <w:p w:rsidR="00A87BF2" w:rsidRPr="00656288" w:rsidRDefault="00A87BF2" w:rsidP="00590378">
            <w:pPr>
              <w:spacing w:line="300" w:lineRule="auto"/>
              <w:jc w:val="center"/>
            </w:pPr>
            <w:r w:rsidRPr="00656288">
              <w:t>Control</w:t>
            </w:r>
          </w:p>
        </w:tc>
        <w:tc>
          <w:tcPr>
            <w:tcW w:w="1488" w:type="dxa"/>
            <w:shd w:val="clear" w:color="auto" w:fill="D9D9D9" w:themeFill="background1" w:themeFillShade="D9"/>
            <w:vAlign w:val="bottom"/>
          </w:tcPr>
          <w:p w:rsidR="00A87BF2" w:rsidRPr="00656288" w:rsidRDefault="00A87BF2" w:rsidP="00590378">
            <w:pPr>
              <w:spacing w:line="300" w:lineRule="auto"/>
              <w:jc w:val="center"/>
            </w:pPr>
            <w:r w:rsidRPr="00656288">
              <w:t>11% GMO</w:t>
            </w:r>
          </w:p>
        </w:tc>
        <w:tc>
          <w:tcPr>
            <w:tcW w:w="1489" w:type="dxa"/>
            <w:shd w:val="clear" w:color="auto" w:fill="D9D9D9" w:themeFill="background1" w:themeFillShade="D9"/>
            <w:vAlign w:val="bottom"/>
          </w:tcPr>
          <w:p w:rsidR="00A87BF2" w:rsidRPr="00656288" w:rsidRDefault="00A87BF2" w:rsidP="00590378">
            <w:pPr>
              <w:spacing w:line="300" w:lineRule="auto"/>
              <w:jc w:val="center"/>
            </w:pPr>
            <w:r w:rsidRPr="00656288">
              <w:t>33% GMO</w:t>
            </w:r>
          </w:p>
        </w:tc>
        <w:tc>
          <w:tcPr>
            <w:tcW w:w="1488" w:type="dxa"/>
            <w:shd w:val="clear" w:color="auto" w:fill="D9D9D9" w:themeFill="background1" w:themeFillShade="D9"/>
            <w:vAlign w:val="bottom"/>
          </w:tcPr>
          <w:p w:rsidR="00A87BF2" w:rsidRPr="00656288" w:rsidRDefault="00A87BF2" w:rsidP="00590378">
            <w:pPr>
              <w:spacing w:line="300" w:lineRule="auto"/>
              <w:jc w:val="center"/>
            </w:pPr>
            <w:r w:rsidRPr="00656288">
              <w:t>33% Conv-1</w:t>
            </w:r>
          </w:p>
        </w:tc>
        <w:tc>
          <w:tcPr>
            <w:tcW w:w="1489" w:type="dxa"/>
            <w:shd w:val="clear" w:color="auto" w:fill="D9D9D9" w:themeFill="background1" w:themeFillShade="D9"/>
            <w:vAlign w:val="bottom"/>
          </w:tcPr>
          <w:p w:rsidR="00A87BF2" w:rsidRPr="00656288" w:rsidRDefault="00A87BF2" w:rsidP="00590378">
            <w:pPr>
              <w:spacing w:line="300" w:lineRule="auto"/>
              <w:jc w:val="center"/>
            </w:pPr>
            <w:r w:rsidRPr="00656288">
              <w:t>33% Conv-2</w:t>
            </w:r>
          </w:p>
        </w:tc>
      </w:tr>
      <w:tr w:rsidR="00A87BF2" w:rsidRPr="00656288" w:rsidTr="00590378">
        <w:tc>
          <w:tcPr>
            <w:tcW w:w="822" w:type="dxa"/>
            <w:vAlign w:val="bottom"/>
          </w:tcPr>
          <w:p w:rsidR="00A87BF2" w:rsidRPr="00656288" w:rsidRDefault="00A87BF2" w:rsidP="00590378">
            <w:pPr>
              <w:spacing w:line="288" w:lineRule="auto"/>
              <w:jc w:val="center"/>
            </w:pPr>
            <w:r w:rsidRPr="00656288">
              <w:t>A</w:t>
            </w:r>
          </w:p>
        </w:tc>
        <w:tc>
          <w:tcPr>
            <w:tcW w:w="1488" w:type="dxa"/>
            <w:vAlign w:val="bottom"/>
          </w:tcPr>
          <w:p w:rsidR="00A87BF2" w:rsidRPr="00656288" w:rsidRDefault="00A87BF2" w:rsidP="00590378">
            <w:pPr>
              <w:spacing w:line="288" w:lineRule="auto"/>
              <w:jc w:val="center"/>
            </w:pPr>
            <w:r w:rsidRPr="00656288">
              <w:t>11</w:t>
            </w:r>
          </w:p>
        </w:tc>
        <w:tc>
          <w:tcPr>
            <w:tcW w:w="1488" w:type="dxa"/>
            <w:vAlign w:val="bottom"/>
          </w:tcPr>
          <w:p w:rsidR="00A87BF2" w:rsidRPr="00656288" w:rsidRDefault="00A87BF2" w:rsidP="00590378">
            <w:pPr>
              <w:spacing w:line="288" w:lineRule="auto"/>
              <w:jc w:val="center"/>
            </w:pPr>
            <w:r w:rsidRPr="00656288">
              <w:t>12</w:t>
            </w:r>
          </w:p>
        </w:tc>
        <w:tc>
          <w:tcPr>
            <w:tcW w:w="1489" w:type="dxa"/>
            <w:vAlign w:val="bottom"/>
          </w:tcPr>
          <w:p w:rsidR="00A87BF2" w:rsidRPr="00656288" w:rsidRDefault="00A87BF2" w:rsidP="00590378">
            <w:pPr>
              <w:spacing w:line="288" w:lineRule="auto"/>
              <w:jc w:val="center"/>
            </w:pPr>
            <w:r w:rsidRPr="00656288">
              <w:t>13</w:t>
            </w:r>
          </w:p>
        </w:tc>
        <w:tc>
          <w:tcPr>
            <w:tcW w:w="1488" w:type="dxa"/>
            <w:vAlign w:val="bottom"/>
          </w:tcPr>
          <w:p w:rsidR="00A87BF2" w:rsidRPr="00656288" w:rsidRDefault="00A87BF2" w:rsidP="00590378">
            <w:pPr>
              <w:spacing w:line="288" w:lineRule="auto"/>
              <w:jc w:val="center"/>
            </w:pPr>
            <w:r w:rsidRPr="00656288">
              <w:t>14</w:t>
            </w:r>
          </w:p>
        </w:tc>
        <w:tc>
          <w:tcPr>
            <w:tcW w:w="1489" w:type="dxa"/>
            <w:vAlign w:val="bottom"/>
          </w:tcPr>
          <w:p w:rsidR="00A87BF2" w:rsidRPr="00656288" w:rsidRDefault="00A87BF2" w:rsidP="00590378">
            <w:pPr>
              <w:spacing w:line="288" w:lineRule="auto"/>
              <w:jc w:val="center"/>
            </w:pPr>
            <w:r w:rsidRPr="00656288">
              <w:t>15</w:t>
            </w:r>
          </w:p>
        </w:tc>
      </w:tr>
      <w:tr w:rsidR="00A87BF2" w:rsidRPr="00656288" w:rsidTr="00590378">
        <w:tc>
          <w:tcPr>
            <w:tcW w:w="822" w:type="dxa"/>
            <w:vAlign w:val="bottom"/>
          </w:tcPr>
          <w:p w:rsidR="00A87BF2" w:rsidRPr="00656288" w:rsidRDefault="00A87BF2" w:rsidP="00590378">
            <w:pPr>
              <w:spacing w:line="288" w:lineRule="auto"/>
              <w:jc w:val="center"/>
            </w:pPr>
            <w:r w:rsidRPr="00656288">
              <w:t>B</w:t>
            </w:r>
          </w:p>
        </w:tc>
        <w:tc>
          <w:tcPr>
            <w:tcW w:w="1488" w:type="dxa"/>
            <w:vAlign w:val="bottom"/>
          </w:tcPr>
          <w:p w:rsidR="00A87BF2" w:rsidRPr="00656288" w:rsidRDefault="00A87BF2" w:rsidP="00590378">
            <w:pPr>
              <w:spacing w:line="288" w:lineRule="auto"/>
              <w:jc w:val="center"/>
            </w:pPr>
            <w:r w:rsidRPr="00656288">
              <w:t>21</w:t>
            </w:r>
          </w:p>
        </w:tc>
        <w:tc>
          <w:tcPr>
            <w:tcW w:w="1488" w:type="dxa"/>
            <w:vAlign w:val="bottom"/>
          </w:tcPr>
          <w:p w:rsidR="00A87BF2" w:rsidRPr="00656288" w:rsidRDefault="00A87BF2" w:rsidP="00590378">
            <w:pPr>
              <w:spacing w:line="288" w:lineRule="auto"/>
              <w:jc w:val="center"/>
            </w:pPr>
            <w:r w:rsidRPr="00656288">
              <w:t>22</w:t>
            </w:r>
          </w:p>
        </w:tc>
        <w:tc>
          <w:tcPr>
            <w:tcW w:w="1489" w:type="dxa"/>
            <w:vAlign w:val="bottom"/>
          </w:tcPr>
          <w:p w:rsidR="00A87BF2" w:rsidRPr="00656288" w:rsidRDefault="00A87BF2" w:rsidP="00590378">
            <w:pPr>
              <w:spacing w:line="288" w:lineRule="auto"/>
              <w:jc w:val="center"/>
            </w:pPr>
            <w:r w:rsidRPr="00656288">
              <w:t>23</w:t>
            </w:r>
          </w:p>
        </w:tc>
        <w:tc>
          <w:tcPr>
            <w:tcW w:w="1488" w:type="dxa"/>
            <w:vAlign w:val="bottom"/>
          </w:tcPr>
          <w:p w:rsidR="00A87BF2" w:rsidRPr="00656288" w:rsidRDefault="00A87BF2" w:rsidP="00590378">
            <w:pPr>
              <w:spacing w:line="288" w:lineRule="auto"/>
              <w:jc w:val="center"/>
            </w:pPr>
            <w:r w:rsidRPr="00656288">
              <w:t>24</w:t>
            </w:r>
          </w:p>
        </w:tc>
        <w:tc>
          <w:tcPr>
            <w:tcW w:w="1489" w:type="dxa"/>
            <w:vAlign w:val="bottom"/>
          </w:tcPr>
          <w:p w:rsidR="00A87BF2" w:rsidRPr="00656288" w:rsidRDefault="00A87BF2" w:rsidP="00590378">
            <w:pPr>
              <w:spacing w:line="288" w:lineRule="auto"/>
              <w:jc w:val="center"/>
            </w:pPr>
            <w:r w:rsidRPr="00656288">
              <w:t>25</w:t>
            </w:r>
          </w:p>
        </w:tc>
      </w:tr>
      <w:tr w:rsidR="00A87BF2" w:rsidRPr="00656288" w:rsidTr="00590378">
        <w:tc>
          <w:tcPr>
            <w:tcW w:w="822" w:type="dxa"/>
            <w:vAlign w:val="bottom"/>
          </w:tcPr>
          <w:p w:rsidR="00A87BF2" w:rsidRPr="00656288" w:rsidRDefault="00A87BF2" w:rsidP="00590378">
            <w:pPr>
              <w:spacing w:line="288" w:lineRule="auto"/>
              <w:jc w:val="center"/>
            </w:pPr>
            <w:r w:rsidRPr="00656288">
              <w:t>C</w:t>
            </w:r>
          </w:p>
        </w:tc>
        <w:tc>
          <w:tcPr>
            <w:tcW w:w="1488" w:type="dxa"/>
            <w:vAlign w:val="bottom"/>
          </w:tcPr>
          <w:p w:rsidR="00A87BF2" w:rsidRPr="00656288" w:rsidRDefault="00A87BF2" w:rsidP="00590378">
            <w:pPr>
              <w:spacing w:line="288" w:lineRule="auto"/>
              <w:jc w:val="center"/>
            </w:pPr>
            <w:r w:rsidRPr="00656288">
              <w:t>31</w:t>
            </w:r>
          </w:p>
        </w:tc>
        <w:tc>
          <w:tcPr>
            <w:tcW w:w="1488" w:type="dxa"/>
            <w:vAlign w:val="bottom"/>
          </w:tcPr>
          <w:p w:rsidR="00A87BF2" w:rsidRPr="00656288" w:rsidRDefault="00A87BF2" w:rsidP="00590378">
            <w:pPr>
              <w:spacing w:line="288" w:lineRule="auto"/>
              <w:jc w:val="center"/>
            </w:pPr>
            <w:r w:rsidRPr="00656288">
              <w:t>32</w:t>
            </w:r>
          </w:p>
        </w:tc>
        <w:tc>
          <w:tcPr>
            <w:tcW w:w="1489" w:type="dxa"/>
            <w:vAlign w:val="bottom"/>
          </w:tcPr>
          <w:p w:rsidR="00A87BF2" w:rsidRPr="00656288" w:rsidRDefault="00A87BF2" w:rsidP="00590378">
            <w:pPr>
              <w:spacing w:line="288" w:lineRule="auto"/>
              <w:jc w:val="center"/>
            </w:pPr>
            <w:r w:rsidRPr="00656288">
              <w:t>33</w:t>
            </w:r>
          </w:p>
        </w:tc>
        <w:tc>
          <w:tcPr>
            <w:tcW w:w="1488" w:type="dxa"/>
            <w:vAlign w:val="bottom"/>
          </w:tcPr>
          <w:p w:rsidR="00A87BF2" w:rsidRPr="00656288" w:rsidRDefault="00A87BF2" w:rsidP="00590378">
            <w:pPr>
              <w:spacing w:line="288" w:lineRule="auto"/>
              <w:jc w:val="center"/>
            </w:pPr>
            <w:r w:rsidRPr="00656288">
              <w:t>-</w:t>
            </w:r>
          </w:p>
        </w:tc>
        <w:tc>
          <w:tcPr>
            <w:tcW w:w="1489" w:type="dxa"/>
            <w:vAlign w:val="bottom"/>
          </w:tcPr>
          <w:p w:rsidR="00A87BF2" w:rsidRPr="00656288" w:rsidRDefault="00A87BF2" w:rsidP="00590378">
            <w:pPr>
              <w:spacing w:line="288" w:lineRule="auto"/>
              <w:jc w:val="center"/>
            </w:pPr>
            <w:r w:rsidRPr="00656288">
              <w:t>35</w:t>
            </w:r>
          </w:p>
        </w:tc>
      </w:tr>
      <w:tr w:rsidR="00A87BF2" w:rsidRPr="00656288" w:rsidTr="00590378">
        <w:tc>
          <w:tcPr>
            <w:tcW w:w="822" w:type="dxa"/>
            <w:vAlign w:val="bottom"/>
          </w:tcPr>
          <w:p w:rsidR="00A87BF2" w:rsidRPr="00656288" w:rsidRDefault="00A87BF2" w:rsidP="00590378">
            <w:pPr>
              <w:spacing w:line="288" w:lineRule="auto"/>
              <w:jc w:val="center"/>
            </w:pPr>
            <w:r w:rsidRPr="00656288">
              <w:t>D</w:t>
            </w:r>
          </w:p>
        </w:tc>
        <w:tc>
          <w:tcPr>
            <w:tcW w:w="1488" w:type="dxa"/>
            <w:vAlign w:val="bottom"/>
          </w:tcPr>
          <w:p w:rsidR="00A87BF2" w:rsidRPr="00656288" w:rsidRDefault="00A87BF2" w:rsidP="00590378">
            <w:pPr>
              <w:spacing w:line="288" w:lineRule="auto"/>
              <w:jc w:val="center"/>
            </w:pPr>
            <w:r w:rsidRPr="00656288">
              <w:t>41</w:t>
            </w:r>
          </w:p>
        </w:tc>
        <w:tc>
          <w:tcPr>
            <w:tcW w:w="1488" w:type="dxa"/>
            <w:vAlign w:val="bottom"/>
          </w:tcPr>
          <w:p w:rsidR="00A87BF2" w:rsidRPr="00656288" w:rsidRDefault="00A87BF2" w:rsidP="00590378">
            <w:pPr>
              <w:spacing w:line="288" w:lineRule="auto"/>
              <w:jc w:val="center"/>
            </w:pPr>
            <w:r w:rsidRPr="00656288">
              <w:t>42</w:t>
            </w:r>
          </w:p>
        </w:tc>
        <w:tc>
          <w:tcPr>
            <w:tcW w:w="1489" w:type="dxa"/>
            <w:vAlign w:val="bottom"/>
          </w:tcPr>
          <w:p w:rsidR="00A87BF2" w:rsidRPr="00656288" w:rsidRDefault="00A87BF2" w:rsidP="00590378">
            <w:pPr>
              <w:spacing w:line="288" w:lineRule="auto"/>
              <w:jc w:val="center"/>
            </w:pPr>
            <w:r w:rsidRPr="00656288">
              <w:t>43</w:t>
            </w:r>
          </w:p>
        </w:tc>
        <w:tc>
          <w:tcPr>
            <w:tcW w:w="1488" w:type="dxa"/>
            <w:vAlign w:val="bottom"/>
          </w:tcPr>
          <w:p w:rsidR="00A87BF2" w:rsidRPr="00656288" w:rsidRDefault="00A87BF2" w:rsidP="00590378">
            <w:pPr>
              <w:spacing w:line="288" w:lineRule="auto"/>
              <w:jc w:val="center"/>
            </w:pPr>
            <w:r w:rsidRPr="00656288">
              <w:t>-</w:t>
            </w:r>
          </w:p>
        </w:tc>
        <w:tc>
          <w:tcPr>
            <w:tcW w:w="1489" w:type="dxa"/>
            <w:vAlign w:val="bottom"/>
          </w:tcPr>
          <w:p w:rsidR="00A87BF2" w:rsidRPr="00656288" w:rsidRDefault="00A87BF2" w:rsidP="00590378">
            <w:pPr>
              <w:spacing w:line="288" w:lineRule="auto"/>
              <w:jc w:val="center"/>
            </w:pPr>
            <w:r w:rsidRPr="00656288">
              <w:t>-</w:t>
            </w:r>
          </w:p>
        </w:tc>
      </w:tr>
      <w:tr w:rsidR="00A87BF2" w:rsidRPr="00656288" w:rsidTr="00590378">
        <w:tc>
          <w:tcPr>
            <w:tcW w:w="822" w:type="dxa"/>
            <w:vAlign w:val="bottom"/>
          </w:tcPr>
          <w:p w:rsidR="00A87BF2" w:rsidRPr="00656288" w:rsidRDefault="00A87BF2" w:rsidP="00590378">
            <w:pPr>
              <w:spacing w:line="288" w:lineRule="auto"/>
              <w:jc w:val="center"/>
            </w:pPr>
            <w:r w:rsidRPr="00656288">
              <w:t>E</w:t>
            </w:r>
          </w:p>
        </w:tc>
        <w:tc>
          <w:tcPr>
            <w:tcW w:w="1488" w:type="dxa"/>
            <w:vAlign w:val="bottom"/>
          </w:tcPr>
          <w:p w:rsidR="00A87BF2" w:rsidRPr="00656288" w:rsidRDefault="00A87BF2" w:rsidP="00590378">
            <w:pPr>
              <w:spacing w:line="288" w:lineRule="auto"/>
              <w:jc w:val="center"/>
            </w:pPr>
            <w:r w:rsidRPr="00656288">
              <w:t>51</w:t>
            </w:r>
          </w:p>
        </w:tc>
        <w:tc>
          <w:tcPr>
            <w:tcW w:w="1488" w:type="dxa"/>
            <w:vAlign w:val="bottom"/>
          </w:tcPr>
          <w:p w:rsidR="00A87BF2" w:rsidRPr="00656288" w:rsidRDefault="00A87BF2" w:rsidP="00590378">
            <w:pPr>
              <w:spacing w:line="288" w:lineRule="auto"/>
              <w:jc w:val="center"/>
            </w:pPr>
            <w:r w:rsidRPr="00656288">
              <w:t>52</w:t>
            </w:r>
          </w:p>
        </w:tc>
        <w:tc>
          <w:tcPr>
            <w:tcW w:w="1489" w:type="dxa"/>
            <w:vAlign w:val="bottom"/>
          </w:tcPr>
          <w:p w:rsidR="00A87BF2" w:rsidRPr="00656288" w:rsidRDefault="00A87BF2" w:rsidP="00590378">
            <w:pPr>
              <w:spacing w:line="288" w:lineRule="auto"/>
              <w:jc w:val="center"/>
            </w:pPr>
            <w:r w:rsidRPr="00656288">
              <w:t>53</w:t>
            </w:r>
          </w:p>
        </w:tc>
        <w:tc>
          <w:tcPr>
            <w:tcW w:w="1488" w:type="dxa"/>
            <w:vAlign w:val="bottom"/>
          </w:tcPr>
          <w:p w:rsidR="00A87BF2" w:rsidRPr="00656288" w:rsidRDefault="00A87BF2" w:rsidP="00590378">
            <w:pPr>
              <w:spacing w:line="288" w:lineRule="auto"/>
              <w:jc w:val="center"/>
            </w:pPr>
            <w:r w:rsidRPr="00656288">
              <w:t>-</w:t>
            </w:r>
          </w:p>
        </w:tc>
        <w:tc>
          <w:tcPr>
            <w:tcW w:w="1489" w:type="dxa"/>
            <w:vAlign w:val="bottom"/>
          </w:tcPr>
          <w:p w:rsidR="00A87BF2" w:rsidRPr="00656288" w:rsidRDefault="00A87BF2" w:rsidP="00590378">
            <w:pPr>
              <w:spacing w:line="288" w:lineRule="auto"/>
              <w:jc w:val="center"/>
            </w:pPr>
            <w:r w:rsidRPr="00656288">
              <w:t>-</w:t>
            </w:r>
          </w:p>
        </w:tc>
      </w:tr>
    </w:tbl>
    <w:p w:rsidR="00A87BF2" w:rsidRDefault="00A87BF2" w:rsidP="00A87BF2"/>
    <w:p w:rsidR="00A87BF2" w:rsidRDefault="00A87BF2" w:rsidP="00A87BF2">
      <w:r>
        <w:t xml:space="preserve">Moreover a factor called ‘feedname’ is defined with values </w:t>
      </w:r>
      <w:r w:rsidR="00DE4AD9">
        <w:t>according to Schmidt et al (2017</w:t>
      </w:r>
      <w:r>
        <w:t>):</w:t>
      </w:r>
    </w:p>
    <w:p w:rsidR="00A87BF2" w:rsidRDefault="00A87BF2" w:rsidP="00A87BF2"/>
    <w:tbl>
      <w:tblPr>
        <w:tblStyle w:val="TableGrid"/>
        <w:tblW w:w="0" w:type="auto"/>
        <w:tblInd w:w="250" w:type="dxa"/>
        <w:tblLook w:val="04A0" w:firstRow="1" w:lastRow="0" w:firstColumn="1" w:lastColumn="0" w:noHBand="0" w:noVBand="1"/>
      </w:tblPr>
      <w:tblGrid>
        <w:gridCol w:w="822"/>
        <w:gridCol w:w="1488"/>
        <w:gridCol w:w="1731"/>
        <w:gridCol w:w="1731"/>
        <w:gridCol w:w="1488"/>
        <w:gridCol w:w="1489"/>
      </w:tblGrid>
      <w:tr w:rsidR="00A87BF2" w:rsidRPr="00656288" w:rsidTr="00590378">
        <w:tc>
          <w:tcPr>
            <w:tcW w:w="822" w:type="dxa"/>
            <w:shd w:val="clear" w:color="auto" w:fill="D9D9D9" w:themeFill="background1" w:themeFillShade="D9"/>
            <w:vAlign w:val="bottom"/>
          </w:tcPr>
          <w:p w:rsidR="00A87BF2" w:rsidRPr="00656288" w:rsidRDefault="00A87BF2" w:rsidP="00590378">
            <w:pPr>
              <w:spacing w:line="300" w:lineRule="auto"/>
              <w:jc w:val="center"/>
            </w:pPr>
            <w:r w:rsidRPr="00656288">
              <w:t>Study</w:t>
            </w:r>
          </w:p>
        </w:tc>
        <w:tc>
          <w:tcPr>
            <w:tcW w:w="1488" w:type="dxa"/>
            <w:shd w:val="clear" w:color="auto" w:fill="D9D9D9" w:themeFill="background1" w:themeFillShade="D9"/>
            <w:vAlign w:val="bottom"/>
          </w:tcPr>
          <w:p w:rsidR="00A87BF2" w:rsidRPr="00656288" w:rsidRDefault="00A87BF2" w:rsidP="00590378">
            <w:pPr>
              <w:spacing w:line="300" w:lineRule="auto"/>
              <w:jc w:val="center"/>
            </w:pPr>
            <w:r w:rsidRPr="00656288">
              <w:t>Control</w:t>
            </w:r>
          </w:p>
        </w:tc>
        <w:tc>
          <w:tcPr>
            <w:tcW w:w="1731" w:type="dxa"/>
            <w:shd w:val="clear" w:color="auto" w:fill="D9D9D9" w:themeFill="background1" w:themeFillShade="D9"/>
            <w:vAlign w:val="bottom"/>
          </w:tcPr>
          <w:p w:rsidR="00A87BF2" w:rsidRPr="00656288" w:rsidRDefault="00A87BF2" w:rsidP="00590378">
            <w:pPr>
              <w:spacing w:line="300" w:lineRule="auto"/>
              <w:jc w:val="center"/>
            </w:pPr>
            <w:r w:rsidRPr="00656288">
              <w:t>11% GMO</w:t>
            </w:r>
          </w:p>
        </w:tc>
        <w:tc>
          <w:tcPr>
            <w:tcW w:w="1731" w:type="dxa"/>
            <w:shd w:val="clear" w:color="auto" w:fill="D9D9D9" w:themeFill="background1" w:themeFillShade="D9"/>
            <w:vAlign w:val="bottom"/>
          </w:tcPr>
          <w:p w:rsidR="00A87BF2" w:rsidRPr="00656288" w:rsidRDefault="00A87BF2" w:rsidP="00590378">
            <w:pPr>
              <w:spacing w:line="300" w:lineRule="auto"/>
              <w:jc w:val="center"/>
            </w:pPr>
            <w:r w:rsidRPr="00656288">
              <w:t>33% GMO</w:t>
            </w:r>
          </w:p>
        </w:tc>
        <w:tc>
          <w:tcPr>
            <w:tcW w:w="1488" w:type="dxa"/>
            <w:shd w:val="clear" w:color="auto" w:fill="D9D9D9" w:themeFill="background1" w:themeFillShade="D9"/>
            <w:vAlign w:val="bottom"/>
          </w:tcPr>
          <w:p w:rsidR="00A87BF2" w:rsidRPr="00656288" w:rsidRDefault="00A87BF2" w:rsidP="00590378">
            <w:pPr>
              <w:spacing w:line="300" w:lineRule="auto"/>
              <w:jc w:val="center"/>
            </w:pPr>
            <w:r w:rsidRPr="00656288">
              <w:t>33% Conv-1</w:t>
            </w:r>
          </w:p>
        </w:tc>
        <w:tc>
          <w:tcPr>
            <w:tcW w:w="1489" w:type="dxa"/>
            <w:shd w:val="clear" w:color="auto" w:fill="D9D9D9" w:themeFill="background1" w:themeFillShade="D9"/>
            <w:vAlign w:val="bottom"/>
          </w:tcPr>
          <w:p w:rsidR="00A87BF2" w:rsidRPr="00656288" w:rsidRDefault="00A87BF2" w:rsidP="00590378">
            <w:pPr>
              <w:spacing w:line="300" w:lineRule="auto"/>
              <w:jc w:val="center"/>
            </w:pPr>
            <w:r w:rsidRPr="00656288">
              <w:t>33% Conv-2</w:t>
            </w:r>
          </w:p>
        </w:tc>
      </w:tr>
      <w:tr w:rsidR="00A87BF2" w:rsidRPr="00656288" w:rsidTr="00590378">
        <w:tc>
          <w:tcPr>
            <w:tcW w:w="822" w:type="dxa"/>
            <w:vAlign w:val="bottom"/>
          </w:tcPr>
          <w:p w:rsidR="00A87BF2" w:rsidRPr="00656288" w:rsidRDefault="00A87BF2" w:rsidP="00590378">
            <w:pPr>
              <w:spacing w:line="288" w:lineRule="auto"/>
              <w:jc w:val="center"/>
            </w:pPr>
            <w:r w:rsidRPr="00656288">
              <w:t>A</w:t>
            </w:r>
          </w:p>
        </w:tc>
        <w:tc>
          <w:tcPr>
            <w:tcW w:w="1488" w:type="dxa"/>
            <w:vAlign w:val="bottom"/>
          </w:tcPr>
          <w:p w:rsidR="00A87BF2" w:rsidRPr="00DE474F" w:rsidRDefault="00A87BF2" w:rsidP="00590378">
            <w:pPr>
              <w:jc w:val="center"/>
            </w:pPr>
            <w:r w:rsidRPr="00DE474F">
              <w:t>DKC6666</w:t>
            </w:r>
          </w:p>
        </w:tc>
        <w:tc>
          <w:tcPr>
            <w:tcW w:w="1731" w:type="dxa"/>
            <w:vAlign w:val="bottom"/>
          </w:tcPr>
          <w:p w:rsidR="00A87BF2" w:rsidRPr="00DE474F" w:rsidRDefault="00A87BF2" w:rsidP="00590378">
            <w:pPr>
              <w:jc w:val="center"/>
            </w:pPr>
            <w:r w:rsidRPr="00DE474F">
              <w:t>DKC6667-YG-11</w:t>
            </w:r>
          </w:p>
        </w:tc>
        <w:tc>
          <w:tcPr>
            <w:tcW w:w="1731" w:type="dxa"/>
            <w:vAlign w:val="bottom"/>
          </w:tcPr>
          <w:p w:rsidR="00A87BF2" w:rsidRPr="00DE474F" w:rsidRDefault="00A87BF2" w:rsidP="00590378">
            <w:pPr>
              <w:jc w:val="center"/>
            </w:pPr>
            <w:r w:rsidRPr="00DE474F">
              <w:t>DKC6667-YG-33</w:t>
            </w:r>
          </w:p>
        </w:tc>
        <w:tc>
          <w:tcPr>
            <w:tcW w:w="1488" w:type="dxa"/>
            <w:vAlign w:val="bottom"/>
          </w:tcPr>
          <w:p w:rsidR="00A87BF2" w:rsidRPr="00DE474F" w:rsidRDefault="00A87BF2" w:rsidP="00590378">
            <w:pPr>
              <w:jc w:val="center"/>
            </w:pPr>
            <w:r w:rsidRPr="00DE474F">
              <w:t>PR33W82</w:t>
            </w:r>
          </w:p>
        </w:tc>
        <w:tc>
          <w:tcPr>
            <w:tcW w:w="1489" w:type="dxa"/>
            <w:vAlign w:val="bottom"/>
          </w:tcPr>
          <w:p w:rsidR="00A87BF2" w:rsidRPr="00DE474F" w:rsidRDefault="00A87BF2" w:rsidP="00590378">
            <w:pPr>
              <w:jc w:val="center"/>
            </w:pPr>
            <w:r w:rsidRPr="00DE474F">
              <w:t>SY-NEPAL</w:t>
            </w:r>
          </w:p>
        </w:tc>
      </w:tr>
      <w:tr w:rsidR="00A87BF2" w:rsidRPr="00656288" w:rsidTr="00590378">
        <w:tc>
          <w:tcPr>
            <w:tcW w:w="822" w:type="dxa"/>
            <w:vAlign w:val="bottom"/>
          </w:tcPr>
          <w:p w:rsidR="00A87BF2" w:rsidRPr="00656288" w:rsidRDefault="00A87BF2" w:rsidP="00590378">
            <w:pPr>
              <w:spacing w:line="288" w:lineRule="auto"/>
              <w:jc w:val="center"/>
            </w:pPr>
            <w:r w:rsidRPr="00656288">
              <w:t>B</w:t>
            </w:r>
          </w:p>
        </w:tc>
        <w:tc>
          <w:tcPr>
            <w:tcW w:w="1488" w:type="dxa"/>
            <w:vAlign w:val="bottom"/>
          </w:tcPr>
          <w:p w:rsidR="00A87BF2" w:rsidRPr="00DE474F" w:rsidRDefault="00A87BF2" w:rsidP="00590378">
            <w:pPr>
              <w:jc w:val="center"/>
            </w:pPr>
            <w:r w:rsidRPr="00DE474F">
              <w:t>PR32T16</w:t>
            </w:r>
          </w:p>
        </w:tc>
        <w:tc>
          <w:tcPr>
            <w:tcW w:w="1731" w:type="dxa"/>
            <w:vAlign w:val="bottom"/>
          </w:tcPr>
          <w:p w:rsidR="00A87BF2" w:rsidRPr="00DE474F" w:rsidRDefault="00A87BF2" w:rsidP="00590378">
            <w:pPr>
              <w:jc w:val="center"/>
            </w:pPr>
            <w:r w:rsidRPr="00DE474F">
              <w:t>PR33D48-11</w:t>
            </w:r>
          </w:p>
        </w:tc>
        <w:tc>
          <w:tcPr>
            <w:tcW w:w="1731" w:type="dxa"/>
            <w:vAlign w:val="bottom"/>
          </w:tcPr>
          <w:p w:rsidR="00A87BF2" w:rsidRPr="00DE474F" w:rsidRDefault="00A87BF2" w:rsidP="00590378">
            <w:pPr>
              <w:jc w:val="center"/>
            </w:pPr>
            <w:r w:rsidRPr="00DE474F">
              <w:t>PR33D48-33</w:t>
            </w:r>
          </w:p>
        </w:tc>
        <w:tc>
          <w:tcPr>
            <w:tcW w:w="1488" w:type="dxa"/>
            <w:vAlign w:val="bottom"/>
          </w:tcPr>
          <w:p w:rsidR="00A87BF2" w:rsidRPr="00DE474F" w:rsidRDefault="00A87BF2" w:rsidP="00590378">
            <w:pPr>
              <w:jc w:val="center"/>
            </w:pPr>
            <w:r w:rsidRPr="00DE474F">
              <w:t>PR32T83</w:t>
            </w:r>
          </w:p>
        </w:tc>
        <w:tc>
          <w:tcPr>
            <w:tcW w:w="1489" w:type="dxa"/>
            <w:vAlign w:val="bottom"/>
          </w:tcPr>
          <w:p w:rsidR="00A87BF2" w:rsidRPr="00DE474F" w:rsidRDefault="00A87BF2" w:rsidP="00590378">
            <w:pPr>
              <w:jc w:val="center"/>
            </w:pPr>
            <w:r w:rsidRPr="00DE474F">
              <w:t>DKC6815</w:t>
            </w:r>
          </w:p>
        </w:tc>
      </w:tr>
      <w:tr w:rsidR="00A87BF2" w:rsidRPr="00656288" w:rsidTr="00590378">
        <w:tc>
          <w:tcPr>
            <w:tcW w:w="822" w:type="dxa"/>
            <w:vAlign w:val="bottom"/>
          </w:tcPr>
          <w:p w:rsidR="00A87BF2" w:rsidRPr="00656288" w:rsidRDefault="00A87BF2" w:rsidP="00590378">
            <w:pPr>
              <w:spacing w:line="288" w:lineRule="auto"/>
              <w:jc w:val="center"/>
            </w:pPr>
            <w:r w:rsidRPr="00656288">
              <w:t>C</w:t>
            </w:r>
          </w:p>
        </w:tc>
        <w:tc>
          <w:tcPr>
            <w:tcW w:w="1488" w:type="dxa"/>
            <w:vAlign w:val="bottom"/>
          </w:tcPr>
          <w:p w:rsidR="00A87BF2" w:rsidRPr="00DE474F" w:rsidRDefault="00A87BF2" w:rsidP="00590378">
            <w:pPr>
              <w:jc w:val="center"/>
            </w:pPr>
            <w:r w:rsidRPr="00DE474F">
              <w:t>DKC6666</w:t>
            </w:r>
          </w:p>
        </w:tc>
        <w:tc>
          <w:tcPr>
            <w:tcW w:w="1731" w:type="dxa"/>
            <w:vAlign w:val="bottom"/>
          </w:tcPr>
          <w:p w:rsidR="00A87BF2" w:rsidRPr="00DE474F" w:rsidRDefault="00A87BF2" w:rsidP="00590378">
            <w:pPr>
              <w:jc w:val="center"/>
            </w:pPr>
            <w:r w:rsidRPr="00DE474F">
              <w:t>DKC6667-YG-11</w:t>
            </w:r>
          </w:p>
        </w:tc>
        <w:tc>
          <w:tcPr>
            <w:tcW w:w="1731" w:type="dxa"/>
            <w:vAlign w:val="bottom"/>
          </w:tcPr>
          <w:p w:rsidR="00A87BF2" w:rsidRPr="00DE474F" w:rsidRDefault="00A87BF2" w:rsidP="00590378">
            <w:pPr>
              <w:jc w:val="center"/>
            </w:pPr>
            <w:r w:rsidRPr="00DE474F">
              <w:t>DKC6667-YG-33</w:t>
            </w:r>
          </w:p>
        </w:tc>
        <w:tc>
          <w:tcPr>
            <w:tcW w:w="1488" w:type="dxa"/>
            <w:vAlign w:val="bottom"/>
          </w:tcPr>
          <w:p w:rsidR="00A87BF2" w:rsidRPr="00656288" w:rsidRDefault="00A87BF2" w:rsidP="00590378">
            <w:pPr>
              <w:spacing w:line="288" w:lineRule="auto"/>
              <w:jc w:val="center"/>
            </w:pPr>
            <w:r w:rsidRPr="00656288">
              <w:t>-</w:t>
            </w:r>
          </w:p>
        </w:tc>
        <w:tc>
          <w:tcPr>
            <w:tcW w:w="1489" w:type="dxa"/>
            <w:vAlign w:val="bottom"/>
          </w:tcPr>
          <w:p w:rsidR="00A87BF2" w:rsidRPr="00DE474F" w:rsidRDefault="00A87BF2" w:rsidP="00590378">
            <w:pPr>
              <w:jc w:val="center"/>
            </w:pPr>
            <w:r w:rsidRPr="00DE474F">
              <w:t>SY-NEPAL</w:t>
            </w:r>
          </w:p>
        </w:tc>
      </w:tr>
      <w:tr w:rsidR="00A87BF2" w:rsidRPr="00656288" w:rsidTr="00590378">
        <w:tc>
          <w:tcPr>
            <w:tcW w:w="822" w:type="dxa"/>
            <w:vAlign w:val="bottom"/>
          </w:tcPr>
          <w:p w:rsidR="00A87BF2" w:rsidRPr="00656288" w:rsidRDefault="00A87BF2" w:rsidP="00590378">
            <w:pPr>
              <w:spacing w:line="288" w:lineRule="auto"/>
              <w:jc w:val="center"/>
            </w:pPr>
            <w:r w:rsidRPr="00656288">
              <w:t>D</w:t>
            </w:r>
          </w:p>
        </w:tc>
        <w:tc>
          <w:tcPr>
            <w:tcW w:w="1488" w:type="dxa"/>
            <w:vAlign w:val="bottom"/>
          </w:tcPr>
          <w:p w:rsidR="00A87BF2" w:rsidRPr="00DE474F" w:rsidRDefault="00A87BF2" w:rsidP="00590378">
            <w:pPr>
              <w:jc w:val="center"/>
            </w:pPr>
            <w:r w:rsidRPr="00DE474F">
              <w:t>DKC6666</w:t>
            </w:r>
          </w:p>
        </w:tc>
        <w:tc>
          <w:tcPr>
            <w:tcW w:w="1731" w:type="dxa"/>
            <w:vAlign w:val="bottom"/>
          </w:tcPr>
          <w:p w:rsidR="00A87BF2" w:rsidRPr="00DE474F" w:rsidRDefault="00A87BF2" w:rsidP="00590378">
            <w:pPr>
              <w:jc w:val="center"/>
            </w:pPr>
            <w:r w:rsidRPr="00DE474F">
              <w:t>DKC6667-YG-11</w:t>
            </w:r>
          </w:p>
        </w:tc>
        <w:tc>
          <w:tcPr>
            <w:tcW w:w="1731" w:type="dxa"/>
            <w:vAlign w:val="bottom"/>
          </w:tcPr>
          <w:p w:rsidR="00A87BF2" w:rsidRPr="00DE474F" w:rsidRDefault="00A87BF2" w:rsidP="00590378">
            <w:pPr>
              <w:jc w:val="center"/>
            </w:pPr>
            <w:r w:rsidRPr="00DE474F">
              <w:t>DKC6667-YG-33</w:t>
            </w:r>
          </w:p>
        </w:tc>
        <w:tc>
          <w:tcPr>
            <w:tcW w:w="1488" w:type="dxa"/>
            <w:vAlign w:val="bottom"/>
          </w:tcPr>
          <w:p w:rsidR="00A87BF2" w:rsidRPr="00656288" w:rsidRDefault="00A87BF2" w:rsidP="00590378">
            <w:pPr>
              <w:spacing w:line="288" w:lineRule="auto"/>
              <w:jc w:val="center"/>
            </w:pPr>
            <w:r w:rsidRPr="00656288">
              <w:t>-</w:t>
            </w:r>
          </w:p>
        </w:tc>
        <w:tc>
          <w:tcPr>
            <w:tcW w:w="1489" w:type="dxa"/>
            <w:vAlign w:val="bottom"/>
          </w:tcPr>
          <w:p w:rsidR="00A87BF2" w:rsidRPr="00656288" w:rsidRDefault="00A87BF2" w:rsidP="00590378">
            <w:pPr>
              <w:spacing w:line="288" w:lineRule="auto"/>
              <w:jc w:val="center"/>
            </w:pPr>
            <w:r w:rsidRPr="00656288">
              <w:t>-</w:t>
            </w:r>
          </w:p>
        </w:tc>
      </w:tr>
      <w:tr w:rsidR="00A87BF2" w:rsidRPr="00656288" w:rsidTr="00590378">
        <w:tc>
          <w:tcPr>
            <w:tcW w:w="822" w:type="dxa"/>
            <w:vAlign w:val="bottom"/>
          </w:tcPr>
          <w:p w:rsidR="00A87BF2" w:rsidRPr="00656288" w:rsidRDefault="00A87BF2" w:rsidP="00590378">
            <w:pPr>
              <w:spacing w:line="288" w:lineRule="auto"/>
              <w:jc w:val="center"/>
            </w:pPr>
            <w:r w:rsidRPr="00656288">
              <w:t>E</w:t>
            </w:r>
          </w:p>
        </w:tc>
        <w:tc>
          <w:tcPr>
            <w:tcW w:w="1488" w:type="dxa"/>
            <w:vAlign w:val="bottom"/>
          </w:tcPr>
          <w:p w:rsidR="00A87BF2" w:rsidRPr="00DE474F" w:rsidRDefault="00A87BF2" w:rsidP="00590378">
            <w:pPr>
              <w:jc w:val="center"/>
            </w:pPr>
            <w:r w:rsidRPr="00DE474F">
              <w:t>PR32T16</w:t>
            </w:r>
          </w:p>
        </w:tc>
        <w:tc>
          <w:tcPr>
            <w:tcW w:w="1731" w:type="dxa"/>
            <w:vAlign w:val="bottom"/>
          </w:tcPr>
          <w:p w:rsidR="00A87BF2" w:rsidRPr="00DE474F" w:rsidRDefault="00A87BF2" w:rsidP="00590378">
            <w:pPr>
              <w:jc w:val="center"/>
            </w:pPr>
            <w:r w:rsidRPr="00DE474F">
              <w:t>PR33D48-11</w:t>
            </w:r>
          </w:p>
        </w:tc>
        <w:tc>
          <w:tcPr>
            <w:tcW w:w="1731" w:type="dxa"/>
            <w:vAlign w:val="bottom"/>
          </w:tcPr>
          <w:p w:rsidR="00A87BF2" w:rsidRPr="00DE474F" w:rsidRDefault="00A87BF2" w:rsidP="00590378">
            <w:pPr>
              <w:jc w:val="center"/>
            </w:pPr>
            <w:r w:rsidRPr="00DE474F">
              <w:t>PR33D48-33</w:t>
            </w:r>
          </w:p>
        </w:tc>
        <w:tc>
          <w:tcPr>
            <w:tcW w:w="1488" w:type="dxa"/>
            <w:vAlign w:val="bottom"/>
          </w:tcPr>
          <w:p w:rsidR="00A87BF2" w:rsidRPr="00656288" w:rsidRDefault="00A87BF2" w:rsidP="00590378">
            <w:pPr>
              <w:spacing w:line="288" w:lineRule="auto"/>
              <w:jc w:val="center"/>
            </w:pPr>
            <w:r w:rsidRPr="00656288">
              <w:t>-</w:t>
            </w:r>
          </w:p>
        </w:tc>
        <w:tc>
          <w:tcPr>
            <w:tcW w:w="1489" w:type="dxa"/>
            <w:vAlign w:val="bottom"/>
          </w:tcPr>
          <w:p w:rsidR="00A87BF2" w:rsidRPr="00656288" w:rsidRDefault="00A87BF2" w:rsidP="00590378">
            <w:pPr>
              <w:spacing w:line="288" w:lineRule="auto"/>
              <w:jc w:val="center"/>
            </w:pPr>
            <w:r w:rsidRPr="00656288">
              <w:t>-</w:t>
            </w:r>
          </w:p>
        </w:tc>
      </w:tr>
    </w:tbl>
    <w:p w:rsidR="00A87BF2" w:rsidRDefault="00A87BF2" w:rsidP="00A87BF2"/>
    <w:p w:rsidR="00A87BF2" w:rsidRPr="00656288" w:rsidRDefault="00A87BF2" w:rsidP="00A87BF2">
      <w:r w:rsidRPr="00656288">
        <w:t>Notes:</w:t>
      </w:r>
    </w:p>
    <w:p w:rsidR="00A87BF2" w:rsidRPr="00656288" w:rsidRDefault="00A87BF2" w:rsidP="00A87BF2">
      <w:pPr>
        <w:pStyle w:val="ListParagraph"/>
        <w:numPr>
          <w:ilvl w:val="0"/>
          <w:numId w:val="5"/>
        </w:numPr>
        <w:spacing w:line="276" w:lineRule="auto"/>
      </w:pPr>
      <w:r>
        <w:t xml:space="preserve">The values which are read by GenStat were sorted according to Trial_ID and Animal_ID to make sure that the order of the observations is the same. </w:t>
      </w:r>
    </w:p>
    <w:p w:rsidR="00A87BF2" w:rsidRPr="00656288" w:rsidRDefault="00A87BF2" w:rsidP="00A87BF2">
      <w:pPr>
        <w:pStyle w:val="ListParagraph"/>
        <w:numPr>
          <w:ilvl w:val="0"/>
          <w:numId w:val="5"/>
        </w:numPr>
        <w:spacing w:line="276" w:lineRule="auto"/>
      </w:pPr>
      <w:r w:rsidRPr="00656288">
        <w:t xml:space="preserve">Original cage and animal numbers are not unique across trials. They have been made unique such that cage numbers start at 100, 200, 300, 400 and 500 for the respective trials, while animal numbers start at 1000, 2000, 3000, 4000 and 5000. </w:t>
      </w:r>
    </w:p>
    <w:p w:rsidR="00A87BF2" w:rsidRPr="00656288" w:rsidRDefault="00A87BF2" w:rsidP="00A87BF2">
      <w:pPr>
        <w:pStyle w:val="ListParagraph"/>
        <w:numPr>
          <w:ilvl w:val="0"/>
          <w:numId w:val="5"/>
        </w:numPr>
        <w:spacing w:line="276" w:lineRule="auto"/>
      </w:pPr>
      <w:r w:rsidRPr="00656288">
        <w:t>Organ weights in Study C are not available after 13 weeks as C is a one</w:t>
      </w:r>
      <w:r w:rsidRPr="00656288">
        <w:noBreakHyphen/>
        <w:t xml:space="preserve">year study. </w:t>
      </w:r>
    </w:p>
    <w:p w:rsidR="00A87BF2" w:rsidRPr="00656288" w:rsidRDefault="00A87BF2" w:rsidP="00A87BF2">
      <w:pPr>
        <w:pStyle w:val="ListParagraph"/>
        <w:numPr>
          <w:ilvl w:val="0"/>
          <w:numId w:val="5"/>
        </w:numPr>
        <w:spacing w:line="276" w:lineRule="auto"/>
      </w:pPr>
      <w:r w:rsidRPr="00656288">
        <w:t>For study C Weights are available for all 160 animals while Haematology and Biochemistry are only available for a limited set of 80 animals.</w:t>
      </w:r>
    </w:p>
    <w:p w:rsidR="00A87BF2" w:rsidRPr="00656288" w:rsidRDefault="00A87BF2" w:rsidP="00A87BF2">
      <w:pPr>
        <w:pStyle w:val="ListParagraph"/>
        <w:numPr>
          <w:ilvl w:val="0"/>
          <w:numId w:val="5"/>
        </w:numPr>
        <w:spacing w:line="276" w:lineRule="auto"/>
      </w:pPr>
      <w:r w:rsidRPr="00656288">
        <w:t>Values in sheet “Data exclusions” for all studies were already set to missing in the original Excel files. Note that this is not the case when the comment in that sheet read</w:t>
      </w:r>
      <w:r>
        <w:t>s</w:t>
      </w:r>
      <w:r w:rsidRPr="00656288">
        <w:t xml:space="preserve"> “will be considered”. This implies that for trial A 2 of these values are set to missing, for trail B none, for trial </w:t>
      </w:r>
      <w:r>
        <w:t>C</w:t>
      </w:r>
      <w:r w:rsidRPr="00656288">
        <w:t xml:space="preserve"> only one as the other values are for observations beyond week 13. For trials D and C all values given in “Data exclusions” were set to missing in the original Excel files.</w:t>
      </w:r>
    </w:p>
    <w:p w:rsidR="00A87BF2" w:rsidRPr="00656288" w:rsidRDefault="00A87BF2" w:rsidP="00A87BF2">
      <w:pPr>
        <w:pStyle w:val="ListParagraph"/>
        <w:numPr>
          <w:ilvl w:val="0"/>
          <w:numId w:val="5"/>
        </w:numPr>
        <w:spacing w:after="200" w:line="276" w:lineRule="auto"/>
        <w:ind w:left="714" w:hanging="357"/>
      </w:pPr>
      <w:r w:rsidRPr="00656288">
        <w:lastRenderedPageBreak/>
        <w:t>Organ Weights are expressed as a percentage of the body weight at week 13. This is done for each individual rat.</w:t>
      </w:r>
    </w:p>
    <w:p w:rsidR="00A87BF2" w:rsidRPr="0057642E" w:rsidRDefault="00A87BF2" w:rsidP="00A87BF2">
      <w:pPr>
        <w:pStyle w:val="ListParagraph"/>
        <w:numPr>
          <w:ilvl w:val="0"/>
          <w:numId w:val="5"/>
        </w:numPr>
        <w:spacing w:after="200" w:line="276" w:lineRule="auto"/>
        <w:ind w:left="714" w:hanging="357"/>
      </w:pPr>
      <w:r>
        <w:rPr>
          <w:rFonts w:eastAsiaTheme="minorEastAsia"/>
        </w:rPr>
        <w:t>Percentage</w:t>
      </w:r>
      <w:r w:rsidRPr="00656288">
        <w:rPr>
          <w:rFonts w:eastAsiaTheme="minorEastAsia"/>
        </w:rPr>
        <w:t xml:space="preserve"> organ weights for Left and Right were summed before analysis. The Left and Right weights are not statistically analysed.</w:t>
      </w:r>
    </w:p>
    <w:p w:rsidR="00A87BF2" w:rsidRPr="00656288" w:rsidRDefault="00A87BF2" w:rsidP="00A87BF2">
      <w:pPr>
        <w:pStyle w:val="ListParagraph"/>
        <w:numPr>
          <w:ilvl w:val="0"/>
          <w:numId w:val="5"/>
        </w:numPr>
        <w:spacing w:after="200" w:line="276" w:lineRule="auto"/>
        <w:ind w:left="714" w:hanging="357"/>
      </w:pPr>
      <w:r>
        <w:rPr>
          <w:rFonts w:eastAsiaTheme="minorEastAsia"/>
        </w:rPr>
        <w:t>There are two HGB variables; one in haematology and one in clinical biochemistry. The latter is called cHGB.</w:t>
      </w:r>
    </w:p>
    <w:p w:rsidR="00A87BF2" w:rsidRDefault="00A87BF2" w:rsidP="00A87BF2">
      <w:r>
        <w:t xml:space="preserve">Data at the original scale is stored in Excel file </w:t>
      </w:r>
      <w:r w:rsidRPr="00084FF2">
        <w:rPr>
          <w:b/>
          <w:i/>
        </w:rPr>
        <w:t>Grace.xlsx</w:t>
      </w:r>
      <w:r>
        <w:t xml:space="preserve"> in sheets RawAll (both sexes), RawF (Females) and RawM (Males). The latter two sheets only contain the relevant organ weights. To enable data analysis on the log-scale, log-transformed data are stored in sheets LogRawAll, LogRawF and logRawM. </w:t>
      </w:r>
      <w:r w:rsidRPr="00656288">
        <w:t xml:space="preserve">Since cage is the experimental unit in each trial, with 2 animals per cage, cage means were calculated </w:t>
      </w:r>
      <w:r>
        <w:t xml:space="preserve">and stored for both the original and the log-transformed scale. This was only done for the “M” and “F” sheets giving sheets MeanRawF, MeanRawM, MeanLogRawF and MeanLogRawM. Each sheet also contains the factors </w:t>
      </w:r>
      <w:r w:rsidRPr="00656288">
        <w:t>trial, cage, sex, group, feed</w:t>
      </w:r>
      <w:r>
        <w:t>, feedname</w:t>
      </w:r>
      <w:r w:rsidRPr="00656288">
        <w:t xml:space="preserve"> and animal (</w:t>
      </w:r>
      <w:r>
        <w:t>animal is not save for the cage means</w:t>
      </w:r>
      <w:r w:rsidRPr="00656288">
        <w:t>)</w:t>
      </w:r>
      <w:r>
        <w:t>.</w:t>
      </w:r>
    </w:p>
    <w:p w:rsidR="00A87BF2" w:rsidRDefault="00A87BF2" w:rsidP="00A87BF2">
      <w:r>
        <w:t>The response variables “Monocyte” and “Eosinophil” contain 3 respectively 28 zeroes. Therefore the value of 0.5 was added to these before taking the logarithm.</w:t>
      </w:r>
    </w:p>
    <w:p w:rsidR="00A87BF2" w:rsidRDefault="00A87BF2" w:rsidP="00A87BF2">
      <w:r>
        <w:t xml:space="preserve">All the Excel sheets listed above are also stored in GenStat backingstore file </w:t>
      </w:r>
      <w:r w:rsidRPr="00084FF2">
        <w:rPr>
          <w:b/>
          <w:i/>
        </w:rPr>
        <w:t>Grace.bst</w:t>
      </w:r>
      <w:r>
        <w:t xml:space="preserve"> using the same sheetnames as subfile names. In addition each subfile also contains the following pointers:</w:t>
      </w:r>
    </w:p>
    <w:p w:rsidR="00A87BF2" w:rsidRDefault="00A87BF2" w:rsidP="00A87BF2">
      <w:pPr>
        <w:pStyle w:val="ListParagraph"/>
        <w:numPr>
          <w:ilvl w:val="0"/>
          <w:numId w:val="10"/>
        </w:numPr>
        <w:tabs>
          <w:tab w:val="left" w:pos="1985"/>
        </w:tabs>
        <w:spacing w:after="200" w:line="276" w:lineRule="auto"/>
      </w:pPr>
      <w:r>
        <w:t>fact</w:t>
      </w:r>
      <w:r>
        <w:tab/>
        <w:t>the six study design factors trial, cage, sex, group, feed, feedname</w:t>
      </w:r>
    </w:p>
    <w:p w:rsidR="00A87BF2" w:rsidRDefault="00A87BF2" w:rsidP="00A87BF2">
      <w:pPr>
        <w:pStyle w:val="ListParagraph"/>
        <w:numPr>
          <w:ilvl w:val="0"/>
          <w:numId w:val="10"/>
        </w:numPr>
        <w:tabs>
          <w:tab w:val="left" w:pos="1985"/>
        </w:tabs>
        <w:spacing w:after="200" w:line="276" w:lineRule="auto"/>
      </w:pPr>
      <w:r>
        <w:t>Weights</w:t>
      </w:r>
      <w:r>
        <w:tab/>
        <w:t xml:space="preserve">the 14 weights </w:t>
      </w:r>
    </w:p>
    <w:p w:rsidR="00A87BF2" w:rsidRDefault="00A87BF2" w:rsidP="00A87BF2">
      <w:pPr>
        <w:pStyle w:val="ListParagraph"/>
        <w:numPr>
          <w:ilvl w:val="0"/>
          <w:numId w:val="10"/>
        </w:numPr>
        <w:tabs>
          <w:tab w:val="left" w:pos="1985"/>
        </w:tabs>
        <w:spacing w:after="200" w:line="276" w:lineRule="auto"/>
      </w:pPr>
      <w:r>
        <w:t>Intake</w:t>
      </w:r>
      <w:r>
        <w:tab/>
        <w:t>the 13 feed intakes</w:t>
      </w:r>
    </w:p>
    <w:p w:rsidR="00A87BF2" w:rsidRDefault="00A87BF2" w:rsidP="00A87BF2">
      <w:pPr>
        <w:pStyle w:val="ListParagraph"/>
        <w:numPr>
          <w:ilvl w:val="0"/>
          <w:numId w:val="10"/>
        </w:numPr>
        <w:tabs>
          <w:tab w:val="left" w:pos="1985"/>
        </w:tabs>
        <w:spacing w:after="200" w:line="276" w:lineRule="auto"/>
      </w:pPr>
      <w:r>
        <w:t>Haematology</w:t>
      </w:r>
      <w:r>
        <w:tab/>
        <w:t>the haematology variables</w:t>
      </w:r>
    </w:p>
    <w:p w:rsidR="00A87BF2" w:rsidRDefault="00A87BF2" w:rsidP="00A87BF2">
      <w:pPr>
        <w:pStyle w:val="ListParagraph"/>
        <w:numPr>
          <w:ilvl w:val="0"/>
          <w:numId w:val="10"/>
        </w:numPr>
        <w:tabs>
          <w:tab w:val="left" w:pos="1985"/>
        </w:tabs>
        <w:spacing w:after="200" w:line="276" w:lineRule="auto"/>
      </w:pPr>
      <w:r>
        <w:t>Clinical</w:t>
      </w:r>
      <w:r>
        <w:tab/>
        <w:t>the Clinical Biochemistry variables</w:t>
      </w:r>
    </w:p>
    <w:p w:rsidR="00A87BF2" w:rsidRDefault="00A87BF2" w:rsidP="00A87BF2">
      <w:pPr>
        <w:pStyle w:val="ListParagraph"/>
        <w:numPr>
          <w:ilvl w:val="0"/>
          <w:numId w:val="10"/>
        </w:numPr>
        <w:tabs>
          <w:tab w:val="left" w:pos="1985"/>
        </w:tabs>
        <w:spacing w:after="200" w:line="276" w:lineRule="auto"/>
      </w:pPr>
      <w:r>
        <w:t>Organs</w:t>
      </w:r>
      <w:r>
        <w:tab/>
        <w:t>the organs weights variables (expressed as percentage) summed over Left and Right when applicable</w:t>
      </w:r>
    </w:p>
    <w:p w:rsidR="00A87BF2" w:rsidRDefault="00A87BF2" w:rsidP="00A87BF2">
      <w:pPr>
        <w:pStyle w:val="ListParagraph"/>
        <w:numPr>
          <w:ilvl w:val="0"/>
          <w:numId w:val="10"/>
        </w:numPr>
        <w:tabs>
          <w:tab w:val="left" w:pos="1985"/>
        </w:tabs>
        <w:spacing w:after="200" w:line="276" w:lineRule="auto"/>
      </w:pPr>
      <w:r>
        <w:t>OrgansLR</w:t>
      </w:r>
      <w:r>
        <w:tab/>
        <w:t>the separate Left and Right percentage organ weights when applicable</w:t>
      </w:r>
    </w:p>
    <w:p w:rsidR="00A87BF2" w:rsidRDefault="00A87BF2" w:rsidP="00A87BF2">
      <w:pPr>
        <w:pStyle w:val="ListParagraph"/>
        <w:numPr>
          <w:ilvl w:val="0"/>
          <w:numId w:val="10"/>
        </w:numPr>
        <w:tabs>
          <w:tab w:val="left" w:pos="1985"/>
        </w:tabs>
        <w:spacing w:after="200" w:line="276" w:lineRule="auto"/>
      </w:pPr>
      <w:r>
        <w:t>all</w:t>
      </w:r>
      <w:r>
        <w:tab/>
        <w:t>all the response variables listed above</w:t>
      </w:r>
    </w:p>
    <w:p w:rsidR="00A87BF2" w:rsidRDefault="00A87BF2" w:rsidP="00A87BF2">
      <w:r>
        <w:t>Note that the lists of organs for males and females are not the same. So the relevant structures can be retrieved and analysed response group by response group using the following GenStat program, e.g. for Males using subfile MeanLogRawM:</w:t>
      </w:r>
    </w:p>
    <w:p w:rsidR="00A87BF2" w:rsidRPr="00656288" w:rsidRDefault="00A87BF2" w:rsidP="00A87BF2">
      <w:pPr>
        <w:ind w:left="426"/>
      </w:pPr>
      <w:r>
        <w:t>open      'Grace.bst' ; channel=1 ; filetype=back</w:t>
      </w:r>
      <w:r>
        <w:br/>
        <w:t>retrieve  [channel=1 ; subfile=MeanLogRawM] fact, Weights, Intake, Haematology, Clinical, Organs</w:t>
      </w:r>
      <w:r>
        <w:br/>
        <w:t>for responseGroup=</w:t>
      </w:r>
      <w:r w:rsidRPr="001443F6">
        <w:t xml:space="preserve"> </w:t>
      </w:r>
      <w:r>
        <w:t>Weights, Haematology, Clinical, Organs</w:t>
      </w:r>
      <w:r>
        <w:br/>
        <w:t xml:space="preserve">    for response=</w:t>
      </w:r>
      <w:r w:rsidRPr="001443F6">
        <w:t xml:space="preserve"> </w:t>
      </w:r>
      <w:r>
        <w:t>responseGroup[]</w:t>
      </w:r>
      <w:r>
        <w:br/>
      </w:r>
      <w:r w:rsidRPr="001443F6">
        <w:rPr>
          <w:i/>
        </w:rPr>
        <w:t xml:space="preserve">    </w:t>
      </w:r>
      <w:r>
        <w:rPr>
          <w:i/>
        </w:rPr>
        <w:t xml:space="preserve">    </w:t>
      </w:r>
      <w:r w:rsidRPr="001443F6">
        <w:rPr>
          <w:i/>
        </w:rPr>
        <w:t>Do statistical analysis</w:t>
      </w:r>
      <w:r>
        <w:rPr>
          <w:i/>
        </w:rPr>
        <w:t xml:space="preserve"> for response</w:t>
      </w:r>
      <w:r w:rsidRPr="001443F6">
        <w:br/>
      </w:r>
      <w:r>
        <w:t xml:space="preserve">    endfor</w:t>
      </w:r>
      <w:r>
        <w:br/>
        <w:t>endfor</w:t>
      </w:r>
    </w:p>
    <w:p w:rsidR="00A87BF2" w:rsidRDefault="00A87BF2" w:rsidP="00A87BF2">
      <w:r>
        <w:t>Or alternatively without grouping of response groups</w:t>
      </w:r>
    </w:p>
    <w:p w:rsidR="00A87BF2" w:rsidRDefault="00A87BF2" w:rsidP="00A87BF2"/>
    <w:p w:rsidR="00A87BF2" w:rsidRDefault="00A87BF2" w:rsidP="00A87BF2">
      <w:pPr>
        <w:ind w:left="284"/>
      </w:pPr>
      <w:r>
        <w:t>for response=</w:t>
      </w:r>
      <w:r w:rsidRPr="001443F6">
        <w:t xml:space="preserve"> </w:t>
      </w:r>
      <w:r>
        <w:t>Weights[], Haematology[], Clinical[], Organs[]</w:t>
      </w:r>
      <w:r>
        <w:br/>
      </w:r>
      <w:r w:rsidRPr="001443F6">
        <w:rPr>
          <w:i/>
        </w:rPr>
        <w:t xml:space="preserve">  </w:t>
      </w:r>
      <w:r>
        <w:rPr>
          <w:i/>
        </w:rPr>
        <w:t xml:space="preserve">  </w:t>
      </w:r>
      <w:r w:rsidRPr="001443F6">
        <w:rPr>
          <w:i/>
        </w:rPr>
        <w:t>Do statistical analysis</w:t>
      </w:r>
      <w:r>
        <w:rPr>
          <w:i/>
        </w:rPr>
        <w:t xml:space="preserve"> for response</w:t>
      </w:r>
      <w:r w:rsidRPr="001443F6">
        <w:br/>
      </w:r>
      <w:r>
        <w:t>endfor</w:t>
      </w:r>
    </w:p>
    <w:p w:rsidR="00A87BF2" w:rsidRDefault="00A87BF2" w:rsidP="00A87BF2"/>
    <w:p w:rsidR="00A87BF2" w:rsidRDefault="00A87BF2" w:rsidP="00A87BF2">
      <w:r w:rsidRPr="00656288">
        <w:t xml:space="preserve">Not all cage means are based on two values due to missing observations. These missing observations are listed in the Table below (Program </w:t>
      </w:r>
      <w:r w:rsidRPr="00084FF2">
        <w:rPr>
          <w:b/>
          <w:i/>
        </w:rPr>
        <w:t>03-MissingDataRaw.gen</w:t>
      </w:r>
      <w:r w:rsidRPr="00656288">
        <w:t>). Only for Cage 170 i</w:t>
      </w:r>
      <w:r>
        <w:t xml:space="preserve">n Study A (Female rats with </w:t>
      </w:r>
      <w:r w:rsidRPr="00656288">
        <w:t>feed</w:t>
      </w:r>
      <w:r>
        <w:t xml:space="preserve"> Conv</w:t>
      </w:r>
      <w:r>
        <w:noBreakHyphen/>
        <w:t>1</w:t>
      </w:r>
      <w:r w:rsidRPr="00656288">
        <w:t xml:space="preserve">) both values of Ca and Na are missing and these are thus the only missing values for the Cage means (Program </w:t>
      </w:r>
      <w:r w:rsidRPr="00084FF2">
        <w:rPr>
          <w:b/>
          <w:i/>
        </w:rPr>
        <w:t>04-MissingDataMean.gen</w:t>
      </w:r>
      <w:r w:rsidRPr="00656288">
        <w:t xml:space="preserve">). The fact that some means are based on one observation rather than two is </w:t>
      </w:r>
      <w:r>
        <w:t>ignored</w:t>
      </w:r>
      <w:r w:rsidRPr="00656288">
        <w:t xml:space="preserve"> in the statistical analysis.</w:t>
      </w:r>
      <w:r>
        <w:t xml:space="preserve"> </w:t>
      </w:r>
    </w:p>
    <w:p w:rsidR="00A87BF2" w:rsidRPr="00656288" w:rsidRDefault="00A87BF2" w:rsidP="00A87BF2"/>
    <w:tbl>
      <w:tblPr>
        <w:tblStyle w:val="TableGrid"/>
        <w:tblW w:w="8846" w:type="dxa"/>
        <w:tblInd w:w="283" w:type="dxa"/>
        <w:tblLayout w:type="fixed"/>
        <w:tblLook w:val="05E0" w:firstRow="1" w:lastRow="1" w:firstColumn="1" w:lastColumn="1" w:noHBand="0" w:noVBand="1"/>
      </w:tblPr>
      <w:tblGrid>
        <w:gridCol w:w="625"/>
        <w:gridCol w:w="709"/>
        <w:gridCol w:w="708"/>
        <w:gridCol w:w="567"/>
        <w:gridCol w:w="979"/>
        <w:gridCol w:w="5258"/>
      </w:tblGrid>
      <w:tr w:rsidR="00A87BF2" w:rsidRPr="00656288" w:rsidTr="00590378">
        <w:tc>
          <w:tcPr>
            <w:tcW w:w="625" w:type="dxa"/>
            <w:shd w:val="clear" w:color="auto" w:fill="D9D9D9" w:themeFill="background1" w:themeFillShade="D9"/>
            <w:tcMar>
              <w:left w:w="57" w:type="dxa"/>
              <w:right w:w="57" w:type="dxa"/>
            </w:tcMar>
          </w:tcPr>
          <w:p w:rsidR="00A87BF2" w:rsidRPr="00656288" w:rsidRDefault="00A87BF2" w:rsidP="00590378">
            <w:pPr>
              <w:spacing w:line="288" w:lineRule="auto"/>
              <w:jc w:val="right"/>
              <w:rPr>
                <w:sz w:val="16"/>
                <w:szCs w:val="16"/>
              </w:rPr>
            </w:pPr>
            <w:r w:rsidRPr="00656288">
              <w:rPr>
                <w:sz w:val="16"/>
                <w:szCs w:val="16"/>
              </w:rPr>
              <w:t>Cage</w:t>
            </w:r>
          </w:p>
        </w:tc>
        <w:tc>
          <w:tcPr>
            <w:tcW w:w="709" w:type="dxa"/>
            <w:shd w:val="clear" w:color="auto" w:fill="D9D9D9" w:themeFill="background1" w:themeFillShade="D9"/>
            <w:tcMar>
              <w:left w:w="57" w:type="dxa"/>
              <w:right w:w="57" w:type="dxa"/>
            </w:tcMar>
          </w:tcPr>
          <w:p w:rsidR="00A87BF2" w:rsidRPr="00656288" w:rsidRDefault="00A87BF2" w:rsidP="00590378">
            <w:pPr>
              <w:spacing w:line="288" w:lineRule="auto"/>
              <w:jc w:val="right"/>
              <w:rPr>
                <w:sz w:val="16"/>
                <w:szCs w:val="16"/>
              </w:rPr>
            </w:pPr>
            <w:r w:rsidRPr="00656288">
              <w:rPr>
                <w:sz w:val="16"/>
                <w:szCs w:val="16"/>
              </w:rPr>
              <w:t>Animal</w:t>
            </w:r>
          </w:p>
        </w:tc>
        <w:tc>
          <w:tcPr>
            <w:tcW w:w="708" w:type="dxa"/>
            <w:shd w:val="clear" w:color="auto" w:fill="D9D9D9" w:themeFill="background1" w:themeFillShade="D9"/>
            <w:tcMar>
              <w:left w:w="57" w:type="dxa"/>
              <w:right w:w="57" w:type="dxa"/>
            </w:tcMar>
          </w:tcPr>
          <w:p w:rsidR="00A87BF2" w:rsidRPr="00656288" w:rsidRDefault="00A87BF2" w:rsidP="00590378">
            <w:pPr>
              <w:spacing w:line="288" w:lineRule="auto"/>
              <w:jc w:val="right"/>
              <w:rPr>
                <w:sz w:val="16"/>
                <w:szCs w:val="16"/>
              </w:rPr>
            </w:pPr>
            <w:r w:rsidRPr="00656288">
              <w:rPr>
                <w:sz w:val="16"/>
                <w:szCs w:val="16"/>
              </w:rPr>
              <w:t>Study</w:t>
            </w:r>
          </w:p>
        </w:tc>
        <w:tc>
          <w:tcPr>
            <w:tcW w:w="567" w:type="dxa"/>
            <w:shd w:val="clear" w:color="auto" w:fill="D9D9D9" w:themeFill="background1" w:themeFillShade="D9"/>
            <w:tcMar>
              <w:left w:w="57" w:type="dxa"/>
              <w:right w:w="57" w:type="dxa"/>
            </w:tcMar>
          </w:tcPr>
          <w:p w:rsidR="00A87BF2" w:rsidRPr="00656288" w:rsidRDefault="00A87BF2" w:rsidP="00590378">
            <w:pPr>
              <w:spacing w:line="288" w:lineRule="auto"/>
              <w:jc w:val="right"/>
              <w:rPr>
                <w:sz w:val="16"/>
                <w:szCs w:val="16"/>
              </w:rPr>
            </w:pPr>
            <w:r w:rsidRPr="00656288">
              <w:rPr>
                <w:sz w:val="16"/>
                <w:szCs w:val="16"/>
              </w:rPr>
              <w:t>Sex</w:t>
            </w:r>
          </w:p>
        </w:tc>
        <w:tc>
          <w:tcPr>
            <w:tcW w:w="979" w:type="dxa"/>
            <w:shd w:val="clear" w:color="auto" w:fill="D9D9D9" w:themeFill="background1" w:themeFillShade="D9"/>
            <w:tcMar>
              <w:left w:w="57" w:type="dxa"/>
              <w:right w:w="57" w:type="dxa"/>
            </w:tcMar>
          </w:tcPr>
          <w:p w:rsidR="00A87BF2" w:rsidRPr="00656288" w:rsidRDefault="00A87BF2" w:rsidP="00590378">
            <w:pPr>
              <w:spacing w:line="288" w:lineRule="auto"/>
              <w:jc w:val="right"/>
              <w:rPr>
                <w:sz w:val="16"/>
                <w:szCs w:val="16"/>
              </w:rPr>
            </w:pPr>
            <w:r w:rsidRPr="00656288">
              <w:rPr>
                <w:sz w:val="16"/>
                <w:szCs w:val="16"/>
              </w:rPr>
              <w:t>Feed</w:t>
            </w:r>
          </w:p>
        </w:tc>
        <w:tc>
          <w:tcPr>
            <w:tcW w:w="5258" w:type="dxa"/>
            <w:shd w:val="clear" w:color="auto" w:fill="D9D9D9" w:themeFill="background1" w:themeFillShade="D9"/>
          </w:tcPr>
          <w:p w:rsidR="00A87BF2" w:rsidRPr="00656288" w:rsidRDefault="00A87BF2" w:rsidP="00590378">
            <w:pPr>
              <w:spacing w:line="288" w:lineRule="auto"/>
              <w:jc w:val="right"/>
              <w:rPr>
                <w:sz w:val="16"/>
                <w:szCs w:val="16"/>
              </w:rPr>
            </w:pPr>
            <w:r w:rsidRPr="00656288">
              <w:rPr>
                <w:sz w:val="16"/>
                <w:szCs w:val="16"/>
              </w:rPr>
              <w:t>Missing</w:t>
            </w:r>
          </w:p>
        </w:tc>
      </w:tr>
      <w:tr w:rsidR="00A87BF2" w:rsidRPr="00930FCF" w:rsidTr="00590378">
        <w:tc>
          <w:tcPr>
            <w:tcW w:w="625" w:type="dxa"/>
          </w:tcPr>
          <w:p w:rsidR="00A87BF2" w:rsidRPr="00656288" w:rsidRDefault="00A87BF2" w:rsidP="00590378">
            <w:pPr>
              <w:spacing w:line="288" w:lineRule="auto"/>
              <w:jc w:val="right"/>
              <w:rPr>
                <w:sz w:val="16"/>
                <w:szCs w:val="16"/>
              </w:rPr>
            </w:pPr>
            <w:r w:rsidRPr="00656288">
              <w:rPr>
                <w:sz w:val="16"/>
                <w:szCs w:val="16"/>
              </w:rPr>
              <w:t>120</w:t>
            </w:r>
          </w:p>
        </w:tc>
        <w:tc>
          <w:tcPr>
            <w:tcW w:w="709" w:type="dxa"/>
          </w:tcPr>
          <w:p w:rsidR="00A87BF2" w:rsidRPr="00656288" w:rsidRDefault="00A87BF2" w:rsidP="00590378">
            <w:pPr>
              <w:spacing w:line="288" w:lineRule="auto"/>
              <w:jc w:val="right"/>
              <w:rPr>
                <w:sz w:val="16"/>
                <w:szCs w:val="16"/>
              </w:rPr>
            </w:pPr>
            <w:r w:rsidRPr="00656288">
              <w:rPr>
                <w:sz w:val="16"/>
                <w:szCs w:val="16"/>
              </w:rPr>
              <w:t>1039</w:t>
            </w:r>
          </w:p>
        </w:tc>
        <w:tc>
          <w:tcPr>
            <w:tcW w:w="708" w:type="dxa"/>
          </w:tcPr>
          <w:p w:rsidR="00A87BF2" w:rsidRPr="00656288" w:rsidRDefault="00A87BF2" w:rsidP="00590378">
            <w:pPr>
              <w:spacing w:line="288" w:lineRule="auto"/>
              <w:jc w:val="right"/>
              <w:rPr>
                <w:sz w:val="16"/>
                <w:szCs w:val="16"/>
              </w:rPr>
            </w:pPr>
            <w:r w:rsidRPr="00656288">
              <w:rPr>
                <w:sz w:val="16"/>
                <w:szCs w:val="16"/>
              </w:rPr>
              <w:t>A</w:t>
            </w:r>
          </w:p>
        </w:tc>
        <w:tc>
          <w:tcPr>
            <w:tcW w:w="567" w:type="dxa"/>
          </w:tcPr>
          <w:p w:rsidR="00A87BF2" w:rsidRPr="00656288" w:rsidRDefault="00A87BF2" w:rsidP="00590378">
            <w:pPr>
              <w:spacing w:line="288" w:lineRule="auto"/>
              <w:jc w:val="right"/>
              <w:rPr>
                <w:sz w:val="16"/>
                <w:szCs w:val="16"/>
              </w:rPr>
            </w:pPr>
            <w:r w:rsidRPr="00656288">
              <w:rPr>
                <w:sz w:val="16"/>
                <w:szCs w:val="16"/>
              </w:rPr>
              <w:t>M</w:t>
            </w:r>
          </w:p>
        </w:tc>
        <w:tc>
          <w:tcPr>
            <w:tcW w:w="979" w:type="dxa"/>
          </w:tcPr>
          <w:p w:rsidR="00A87BF2" w:rsidRPr="00656288" w:rsidRDefault="00A87BF2" w:rsidP="00590378">
            <w:pPr>
              <w:spacing w:line="288" w:lineRule="auto"/>
              <w:jc w:val="right"/>
              <w:rPr>
                <w:sz w:val="16"/>
                <w:szCs w:val="16"/>
              </w:rPr>
            </w:pPr>
            <w:r w:rsidRPr="00656288">
              <w:rPr>
                <w:sz w:val="16"/>
                <w:szCs w:val="16"/>
              </w:rPr>
              <w:t>Conv2</w:t>
            </w:r>
          </w:p>
        </w:tc>
        <w:tc>
          <w:tcPr>
            <w:tcW w:w="5258" w:type="dxa"/>
          </w:tcPr>
          <w:p w:rsidR="00A87BF2" w:rsidRPr="00A87BF2" w:rsidRDefault="00A87BF2" w:rsidP="00590378">
            <w:pPr>
              <w:spacing w:line="288" w:lineRule="auto"/>
              <w:jc w:val="right"/>
              <w:rPr>
                <w:sz w:val="16"/>
                <w:szCs w:val="16"/>
                <w:lang w:val="nl-NL"/>
              </w:rPr>
            </w:pPr>
            <w:r w:rsidRPr="00A87BF2">
              <w:rPr>
                <w:sz w:val="16"/>
                <w:szCs w:val="16"/>
                <w:lang w:val="nl-NL"/>
              </w:rPr>
              <w:t>ALP ALT AST Alb Glu Krea TP Urea CHOL Ca Cl K Na P TAG</w:t>
            </w:r>
          </w:p>
        </w:tc>
      </w:tr>
      <w:tr w:rsidR="00A87BF2" w:rsidRPr="00656288" w:rsidTr="00590378">
        <w:tc>
          <w:tcPr>
            <w:tcW w:w="625" w:type="dxa"/>
          </w:tcPr>
          <w:p w:rsidR="00A87BF2" w:rsidRPr="00656288" w:rsidRDefault="00A87BF2" w:rsidP="00590378">
            <w:pPr>
              <w:spacing w:line="288" w:lineRule="auto"/>
              <w:jc w:val="right"/>
              <w:rPr>
                <w:sz w:val="16"/>
                <w:szCs w:val="16"/>
              </w:rPr>
            </w:pPr>
            <w:r w:rsidRPr="00656288">
              <w:rPr>
                <w:sz w:val="16"/>
                <w:szCs w:val="16"/>
              </w:rPr>
              <w:t>123</w:t>
            </w:r>
          </w:p>
        </w:tc>
        <w:tc>
          <w:tcPr>
            <w:tcW w:w="709" w:type="dxa"/>
          </w:tcPr>
          <w:p w:rsidR="00A87BF2" w:rsidRPr="00656288" w:rsidRDefault="00A87BF2" w:rsidP="00590378">
            <w:pPr>
              <w:spacing w:line="288" w:lineRule="auto"/>
              <w:jc w:val="right"/>
              <w:rPr>
                <w:sz w:val="16"/>
                <w:szCs w:val="16"/>
              </w:rPr>
            </w:pPr>
            <w:r w:rsidRPr="00656288">
              <w:rPr>
                <w:sz w:val="16"/>
                <w:szCs w:val="16"/>
              </w:rPr>
              <w:t>1045</w:t>
            </w:r>
          </w:p>
        </w:tc>
        <w:tc>
          <w:tcPr>
            <w:tcW w:w="708" w:type="dxa"/>
          </w:tcPr>
          <w:p w:rsidR="00A87BF2" w:rsidRPr="00656288" w:rsidRDefault="00A87BF2" w:rsidP="00590378">
            <w:pPr>
              <w:spacing w:line="288" w:lineRule="auto"/>
              <w:jc w:val="right"/>
              <w:rPr>
                <w:sz w:val="16"/>
                <w:szCs w:val="16"/>
              </w:rPr>
            </w:pPr>
            <w:r w:rsidRPr="00656288">
              <w:rPr>
                <w:sz w:val="16"/>
                <w:szCs w:val="16"/>
              </w:rPr>
              <w:t>A</w:t>
            </w:r>
          </w:p>
        </w:tc>
        <w:tc>
          <w:tcPr>
            <w:tcW w:w="567" w:type="dxa"/>
          </w:tcPr>
          <w:p w:rsidR="00A87BF2" w:rsidRPr="00656288" w:rsidRDefault="00A87BF2" w:rsidP="00590378">
            <w:pPr>
              <w:spacing w:line="288" w:lineRule="auto"/>
              <w:jc w:val="right"/>
              <w:rPr>
                <w:sz w:val="16"/>
                <w:szCs w:val="16"/>
              </w:rPr>
            </w:pPr>
            <w:r w:rsidRPr="00656288">
              <w:rPr>
                <w:sz w:val="16"/>
                <w:szCs w:val="16"/>
              </w:rPr>
              <w:t>M</w:t>
            </w:r>
          </w:p>
        </w:tc>
        <w:tc>
          <w:tcPr>
            <w:tcW w:w="979" w:type="dxa"/>
          </w:tcPr>
          <w:p w:rsidR="00A87BF2" w:rsidRPr="00656288" w:rsidRDefault="00A87BF2" w:rsidP="00590378">
            <w:pPr>
              <w:spacing w:line="288" w:lineRule="auto"/>
              <w:jc w:val="right"/>
              <w:rPr>
                <w:sz w:val="16"/>
                <w:szCs w:val="16"/>
              </w:rPr>
            </w:pPr>
            <w:r w:rsidRPr="00656288">
              <w:rPr>
                <w:sz w:val="16"/>
                <w:szCs w:val="16"/>
              </w:rPr>
              <w:t>Conv2</w:t>
            </w:r>
          </w:p>
        </w:tc>
        <w:tc>
          <w:tcPr>
            <w:tcW w:w="5258" w:type="dxa"/>
          </w:tcPr>
          <w:p w:rsidR="00A87BF2" w:rsidRPr="00656288" w:rsidRDefault="00A87BF2" w:rsidP="00590378">
            <w:pPr>
              <w:spacing w:line="288" w:lineRule="auto"/>
              <w:jc w:val="right"/>
              <w:rPr>
                <w:sz w:val="16"/>
                <w:szCs w:val="16"/>
              </w:rPr>
            </w:pPr>
            <w:r w:rsidRPr="00656288">
              <w:rPr>
                <w:sz w:val="16"/>
                <w:szCs w:val="16"/>
              </w:rPr>
              <w:t>K</w:t>
            </w:r>
          </w:p>
        </w:tc>
      </w:tr>
      <w:tr w:rsidR="00A87BF2" w:rsidRPr="00930FCF" w:rsidTr="00590378">
        <w:tc>
          <w:tcPr>
            <w:tcW w:w="625" w:type="dxa"/>
          </w:tcPr>
          <w:p w:rsidR="00A87BF2" w:rsidRPr="00656288" w:rsidRDefault="00A87BF2" w:rsidP="00590378">
            <w:pPr>
              <w:spacing w:line="288" w:lineRule="auto"/>
              <w:jc w:val="right"/>
              <w:rPr>
                <w:sz w:val="16"/>
                <w:szCs w:val="16"/>
              </w:rPr>
            </w:pPr>
            <w:r w:rsidRPr="00656288">
              <w:rPr>
                <w:sz w:val="16"/>
                <w:szCs w:val="16"/>
              </w:rPr>
              <w:t>141</w:t>
            </w:r>
          </w:p>
        </w:tc>
        <w:tc>
          <w:tcPr>
            <w:tcW w:w="709" w:type="dxa"/>
          </w:tcPr>
          <w:p w:rsidR="00A87BF2" w:rsidRPr="00656288" w:rsidRDefault="00A87BF2" w:rsidP="00590378">
            <w:pPr>
              <w:spacing w:line="288" w:lineRule="auto"/>
              <w:jc w:val="right"/>
              <w:rPr>
                <w:sz w:val="16"/>
                <w:szCs w:val="16"/>
              </w:rPr>
            </w:pPr>
            <w:r w:rsidRPr="00656288">
              <w:rPr>
                <w:sz w:val="16"/>
                <w:szCs w:val="16"/>
              </w:rPr>
              <w:t>1082</w:t>
            </w:r>
          </w:p>
        </w:tc>
        <w:tc>
          <w:tcPr>
            <w:tcW w:w="708" w:type="dxa"/>
          </w:tcPr>
          <w:p w:rsidR="00A87BF2" w:rsidRPr="00656288" w:rsidRDefault="00A87BF2" w:rsidP="00590378">
            <w:pPr>
              <w:spacing w:line="288" w:lineRule="auto"/>
              <w:jc w:val="right"/>
              <w:rPr>
                <w:sz w:val="16"/>
                <w:szCs w:val="16"/>
              </w:rPr>
            </w:pPr>
            <w:r w:rsidRPr="00656288">
              <w:rPr>
                <w:sz w:val="16"/>
                <w:szCs w:val="16"/>
              </w:rPr>
              <w:t>A</w:t>
            </w:r>
          </w:p>
        </w:tc>
        <w:tc>
          <w:tcPr>
            <w:tcW w:w="567" w:type="dxa"/>
          </w:tcPr>
          <w:p w:rsidR="00A87BF2" w:rsidRPr="00656288" w:rsidRDefault="00A87BF2" w:rsidP="00590378">
            <w:pPr>
              <w:spacing w:line="288" w:lineRule="auto"/>
              <w:jc w:val="right"/>
              <w:rPr>
                <w:sz w:val="16"/>
                <w:szCs w:val="16"/>
              </w:rPr>
            </w:pPr>
            <w:r w:rsidRPr="00656288">
              <w:rPr>
                <w:sz w:val="16"/>
                <w:szCs w:val="16"/>
              </w:rPr>
              <w:t>F</w:t>
            </w:r>
          </w:p>
        </w:tc>
        <w:tc>
          <w:tcPr>
            <w:tcW w:w="979" w:type="dxa"/>
          </w:tcPr>
          <w:p w:rsidR="00A87BF2" w:rsidRPr="00656288" w:rsidRDefault="00A87BF2" w:rsidP="00590378">
            <w:pPr>
              <w:spacing w:line="288" w:lineRule="auto"/>
              <w:jc w:val="right"/>
              <w:rPr>
                <w:sz w:val="16"/>
                <w:szCs w:val="16"/>
              </w:rPr>
            </w:pPr>
            <w:r w:rsidRPr="00656288">
              <w:rPr>
                <w:sz w:val="16"/>
                <w:szCs w:val="16"/>
              </w:rPr>
              <w:t>GMO-33</w:t>
            </w:r>
          </w:p>
        </w:tc>
        <w:tc>
          <w:tcPr>
            <w:tcW w:w="5258" w:type="dxa"/>
          </w:tcPr>
          <w:p w:rsidR="00A87BF2" w:rsidRPr="00A87BF2" w:rsidRDefault="00A87BF2" w:rsidP="00590378">
            <w:pPr>
              <w:spacing w:line="288" w:lineRule="auto"/>
              <w:jc w:val="right"/>
              <w:rPr>
                <w:sz w:val="16"/>
                <w:szCs w:val="16"/>
                <w:lang w:val="nl-NL"/>
              </w:rPr>
            </w:pPr>
            <w:r w:rsidRPr="00A87BF2">
              <w:rPr>
                <w:sz w:val="16"/>
                <w:szCs w:val="16"/>
                <w:lang w:val="nl-NL"/>
              </w:rPr>
              <w:t>ALP ALT AST Alb Glu Krea TP Urea CHOL Ca Cl K Na P TAG</w:t>
            </w:r>
          </w:p>
        </w:tc>
      </w:tr>
      <w:tr w:rsidR="00A87BF2" w:rsidRPr="00930FCF" w:rsidTr="00590378">
        <w:tc>
          <w:tcPr>
            <w:tcW w:w="625" w:type="dxa"/>
          </w:tcPr>
          <w:p w:rsidR="00A87BF2" w:rsidRPr="00656288" w:rsidRDefault="00A87BF2" w:rsidP="00590378">
            <w:pPr>
              <w:spacing w:line="288" w:lineRule="auto"/>
              <w:jc w:val="right"/>
              <w:rPr>
                <w:sz w:val="16"/>
                <w:szCs w:val="16"/>
              </w:rPr>
            </w:pPr>
            <w:r w:rsidRPr="00656288">
              <w:rPr>
                <w:sz w:val="16"/>
                <w:szCs w:val="16"/>
              </w:rPr>
              <w:t>162</w:t>
            </w:r>
          </w:p>
        </w:tc>
        <w:tc>
          <w:tcPr>
            <w:tcW w:w="709" w:type="dxa"/>
          </w:tcPr>
          <w:p w:rsidR="00A87BF2" w:rsidRPr="00656288" w:rsidRDefault="00A87BF2" w:rsidP="00590378">
            <w:pPr>
              <w:spacing w:line="288" w:lineRule="auto"/>
              <w:jc w:val="right"/>
              <w:rPr>
                <w:sz w:val="16"/>
                <w:szCs w:val="16"/>
              </w:rPr>
            </w:pPr>
            <w:r w:rsidRPr="00656288">
              <w:rPr>
                <w:sz w:val="16"/>
                <w:szCs w:val="16"/>
              </w:rPr>
              <w:t>1123</w:t>
            </w:r>
          </w:p>
        </w:tc>
        <w:tc>
          <w:tcPr>
            <w:tcW w:w="708" w:type="dxa"/>
          </w:tcPr>
          <w:p w:rsidR="00A87BF2" w:rsidRPr="00656288" w:rsidRDefault="00A87BF2" w:rsidP="00590378">
            <w:pPr>
              <w:spacing w:line="288" w:lineRule="auto"/>
              <w:jc w:val="right"/>
              <w:rPr>
                <w:sz w:val="16"/>
                <w:szCs w:val="16"/>
              </w:rPr>
            </w:pPr>
            <w:r w:rsidRPr="00656288">
              <w:rPr>
                <w:sz w:val="16"/>
                <w:szCs w:val="16"/>
              </w:rPr>
              <w:t>A</w:t>
            </w:r>
          </w:p>
        </w:tc>
        <w:tc>
          <w:tcPr>
            <w:tcW w:w="567" w:type="dxa"/>
          </w:tcPr>
          <w:p w:rsidR="00A87BF2" w:rsidRPr="00656288" w:rsidRDefault="00A87BF2" w:rsidP="00590378">
            <w:pPr>
              <w:spacing w:line="288" w:lineRule="auto"/>
              <w:jc w:val="right"/>
              <w:rPr>
                <w:sz w:val="16"/>
                <w:szCs w:val="16"/>
              </w:rPr>
            </w:pPr>
            <w:r w:rsidRPr="00656288">
              <w:rPr>
                <w:sz w:val="16"/>
                <w:szCs w:val="16"/>
              </w:rPr>
              <w:t>F</w:t>
            </w:r>
          </w:p>
        </w:tc>
        <w:tc>
          <w:tcPr>
            <w:tcW w:w="979" w:type="dxa"/>
          </w:tcPr>
          <w:p w:rsidR="00A87BF2" w:rsidRPr="00656288" w:rsidRDefault="00A87BF2" w:rsidP="00590378">
            <w:pPr>
              <w:spacing w:line="288" w:lineRule="auto"/>
              <w:jc w:val="right"/>
              <w:rPr>
                <w:sz w:val="16"/>
                <w:szCs w:val="16"/>
              </w:rPr>
            </w:pPr>
            <w:r w:rsidRPr="00656288">
              <w:rPr>
                <w:sz w:val="16"/>
                <w:szCs w:val="16"/>
              </w:rPr>
              <w:t>Conv2</w:t>
            </w:r>
          </w:p>
        </w:tc>
        <w:tc>
          <w:tcPr>
            <w:tcW w:w="5258" w:type="dxa"/>
          </w:tcPr>
          <w:p w:rsidR="00A87BF2" w:rsidRPr="00A87BF2" w:rsidRDefault="00A87BF2" w:rsidP="00590378">
            <w:pPr>
              <w:spacing w:line="288" w:lineRule="auto"/>
              <w:jc w:val="right"/>
              <w:rPr>
                <w:sz w:val="16"/>
                <w:szCs w:val="16"/>
                <w:lang w:val="nl-NL"/>
              </w:rPr>
            </w:pPr>
            <w:r w:rsidRPr="00A87BF2">
              <w:rPr>
                <w:sz w:val="16"/>
                <w:szCs w:val="16"/>
                <w:lang w:val="nl-NL"/>
              </w:rPr>
              <w:t>ALP ALT AST Alb Glu Krea TP Urea CHOL Ca Cl K Na P TAG</w:t>
            </w:r>
          </w:p>
        </w:tc>
      </w:tr>
      <w:tr w:rsidR="00A87BF2" w:rsidRPr="00656288" w:rsidTr="00590378">
        <w:tc>
          <w:tcPr>
            <w:tcW w:w="625" w:type="dxa"/>
          </w:tcPr>
          <w:p w:rsidR="00A87BF2" w:rsidRPr="00656288" w:rsidRDefault="00A87BF2" w:rsidP="00590378">
            <w:pPr>
              <w:spacing w:line="288" w:lineRule="auto"/>
              <w:jc w:val="right"/>
              <w:rPr>
                <w:sz w:val="16"/>
                <w:szCs w:val="16"/>
              </w:rPr>
            </w:pPr>
            <w:r w:rsidRPr="00656288">
              <w:rPr>
                <w:sz w:val="16"/>
                <w:szCs w:val="16"/>
              </w:rPr>
              <w:t>163</w:t>
            </w:r>
          </w:p>
        </w:tc>
        <w:tc>
          <w:tcPr>
            <w:tcW w:w="709" w:type="dxa"/>
          </w:tcPr>
          <w:p w:rsidR="00A87BF2" w:rsidRPr="00656288" w:rsidRDefault="00A87BF2" w:rsidP="00590378">
            <w:pPr>
              <w:spacing w:line="288" w:lineRule="auto"/>
              <w:jc w:val="right"/>
              <w:rPr>
                <w:sz w:val="16"/>
                <w:szCs w:val="16"/>
              </w:rPr>
            </w:pPr>
            <w:r w:rsidRPr="00656288">
              <w:rPr>
                <w:sz w:val="16"/>
                <w:szCs w:val="16"/>
              </w:rPr>
              <w:t>1125</w:t>
            </w:r>
          </w:p>
        </w:tc>
        <w:tc>
          <w:tcPr>
            <w:tcW w:w="708" w:type="dxa"/>
          </w:tcPr>
          <w:p w:rsidR="00A87BF2" w:rsidRPr="00656288" w:rsidRDefault="00A87BF2" w:rsidP="00590378">
            <w:pPr>
              <w:spacing w:line="288" w:lineRule="auto"/>
              <w:jc w:val="right"/>
              <w:rPr>
                <w:sz w:val="16"/>
                <w:szCs w:val="16"/>
              </w:rPr>
            </w:pPr>
            <w:r w:rsidRPr="00656288">
              <w:rPr>
                <w:sz w:val="16"/>
                <w:szCs w:val="16"/>
              </w:rPr>
              <w:t>A</w:t>
            </w:r>
          </w:p>
        </w:tc>
        <w:tc>
          <w:tcPr>
            <w:tcW w:w="567" w:type="dxa"/>
          </w:tcPr>
          <w:p w:rsidR="00A87BF2" w:rsidRPr="00656288" w:rsidRDefault="00A87BF2" w:rsidP="00590378">
            <w:pPr>
              <w:spacing w:line="288" w:lineRule="auto"/>
              <w:jc w:val="right"/>
              <w:rPr>
                <w:sz w:val="16"/>
                <w:szCs w:val="16"/>
              </w:rPr>
            </w:pPr>
            <w:r w:rsidRPr="00656288">
              <w:rPr>
                <w:sz w:val="16"/>
                <w:szCs w:val="16"/>
              </w:rPr>
              <w:t>F</w:t>
            </w:r>
          </w:p>
        </w:tc>
        <w:tc>
          <w:tcPr>
            <w:tcW w:w="979" w:type="dxa"/>
          </w:tcPr>
          <w:p w:rsidR="00A87BF2" w:rsidRPr="00656288" w:rsidRDefault="00A87BF2" w:rsidP="00590378">
            <w:pPr>
              <w:spacing w:line="288" w:lineRule="auto"/>
              <w:jc w:val="right"/>
              <w:rPr>
                <w:sz w:val="16"/>
                <w:szCs w:val="16"/>
              </w:rPr>
            </w:pPr>
            <w:r w:rsidRPr="00656288">
              <w:rPr>
                <w:sz w:val="16"/>
                <w:szCs w:val="16"/>
              </w:rPr>
              <w:t>Conv2</w:t>
            </w:r>
          </w:p>
        </w:tc>
        <w:tc>
          <w:tcPr>
            <w:tcW w:w="5258" w:type="dxa"/>
          </w:tcPr>
          <w:p w:rsidR="00A87BF2" w:rsidRPr="00656288" w:rsidRDefault="00A87BF2" w:rsidP="00590378">
            <w:pPr>
              <w:spacing w:line="288" w:lineRule="auto"/>
              <w:jc w:val="right"/>
              <w:rPr>
                <w:sz w:val="16"/>
                <w:szCs w:val="16"/>
              </w:rPr>
            </w:pPr>
            <w:r w:rsidRPr="00656288">
              <w:rPr>
                <w:sz w:val="16"/>
                <w:szCs w:val="16"/>
              </w:rPr>
              <w:t>Ovary_L Ovary</w:t>
            </w:r>
          </w:p>
        </w:tc>
      </w:tr>
      <w:tr w:rsidR="00A87BF2" w:rsidRPr="00656288" w:rsidTr="00590378">
        <w:tc>
          <w:tcPr>
            <w:tcW w:w="625" w:type="dxa"/>
          </w:tcPr>
          <w:p w:rsidR="00A87BF2" w:rsidRPr="00656288" w:rsidRDefault="00A87BF2" w:rsidP="00590378">
            <w:pPr>
              <w:spacing w:line="288" w:lineRule="auto"/>
              <w:jc w:val="right"/>
              <w:rPr>
                <w:sz w:val="16"/>
                <w:szCs w:val="16"/>
              </w:rPr>
            </w:pPr>
            <w:r w:rsidRPr="00656288">
              <w:rPr>
                <w:sz w:val="16"/>
                <w:szCs w:val="16"/>
              </w:rPr>
              <w:t>168</w:t>
            </w:r>
          </w:p>
        </w:tc>
        <w:tc>
          <w:tcPr>
            <w:tcW w:w="709" w:type="dxa"/>
          </w:tcPr>
          <w:p w:rsidR="00A87BF2" w:rsidRPr="00656288" w:rsidRDefault="00A87BF2" w:rsidP="00590378">
            <w:pPr>
              <w:spacing w:line="288" w:lineRule="auto"/>
              <w:jc w:val="right"/>
              <w:rPr>
                <w:sz w:val="16"/>
                <w:szCs w:val="16"/>
              </w:rPr>
            </w:pPr>
            <w:r w:rsidRPr="00656288">
              <w:rPr>
                <w:sz w:val="16"/>
                <w:szCs w:val="16"/>
              </w:rPr>
              <w:t>1135</w:t>
            </w:r>
          </w:p>
        </w:tc>
        <w:tc>
          <w:tcPr>
            <w:tcW w:w="708" w:type="dxa"/>
          </w:tcPr>
          <w:p w:rsidR="00A87BF2" w:rsidRPr="00656288" w:rsidRDefault="00A87BF2" w:rsidP="00590378">
            <w:pPr>
              <w:spacing w:line="288" w:lineRule="auto"/>
              <w:jc w:val="right"/>
              <w:rPr>
                <w:sz w:val="16"/>
                <w:szCs w:val="16"/>
              </w:rPr>
            </w:pPr>
            <w:r w:rsidRPr="00656288">
              <w:rPr>
                <w:sz w:val="16"/>
                <w:szCs w:val="16"/>
              </w:rPr>
              <w:t>A</w:t>
            </w:r>
          </w:p>
        </w:tc>
        <w:tc>
          <w:tcPr>
            <w:tcW w:w="567" w:type="dxa"/>
          </w:tcPr>
          <w:p w:rsidR="00A87BF2" w:rsidRPr="00656288" w:rsidRDefault="00A87BF2" w:rsidP="00590378">
            <w:pPr>
              <w:spacing w:line="288" w:lineRule="auto"/>
              <w:jc w:val="right"/>
              <w:rPr>
                <w:sz w:val="16"/>
                <w:szCs w:val="16"/>
              </w:rPr>
            </w:pPr>
            <w:r w:rsidRPr="00656288">
              <w:rPr>
                <w:sz w:val="16"/>
                <w:szCs w:val="16"/>
              </w:rPr>
              <w:t>F</w:t>
            </w:r>
          </w:p>
        </w:tc>
        <w:tc>
          <w:tcPr>
            <w:tcW w:w="979" w:type="dxa"/>
          </w:tcPr>
          <w:p w:rsidR="00A87BF2" w:rsidRPr="00656288" w:rsidRDefault="00A87BF2" w:rsidP="00590378">
            <w:pPr>
              <w:spacing w:line="288" w:lineRule="auto"/>
              <w:jc w:val="right"/>
              <w:rPr>
                <w:sz w:val="16"/>
                <w:szCs w:val="16"/>
              </w:rPr>
            </w:pPr>
            <w:r w:rsidRPr="00656288">
              <w:rPr>
                <w:sz w:val="16"/>
                <w:szCs w:val="16"/>
              </w:rPr>
              <w:t>Conv1</w:t>
            </w:r>
          </w:p>
        </w:tc>
        <w:tc>
          <w:tcPr>
            <w:tcW w:w="5258" w:type="dxa"/>
          </w:tcPr>
          <w:p w:rsidR="00A87BF2" w:rsidRPr="00656288" w:rsidRDefault="00A87BF2" w:rsidP="00590378">
            <w:pPr>
              <w:spacing w:line="288" w:lineRule="auto"/>
              <w:jc w:val="right"/>
              <w:rPr>
                <w:sz w:val="16"/>
                <w:szCs w:val="16"/>
              </w:rPr>
            </w:pPr>
            <w:r w:rsidRPr="00656288">
              <w:rPr>
                <w:sz w:val="16"/>
                <w:szCs w:val="16"/>
              </w:rPr>
              <w:t>P</w:t>
            </w:r>
          </w:p>
        </w:tc>
      </w:tr>
      <w:tr w:rsidR="00A87BF2" w:rsidRPr="00656288" w:rsidTr="00590378">
        <w:tc>
          <w:tcPr>
            <w:tcW w:w="625" w:type="dxa"/>
          </w:tcPr>
          <w:p w:rsidR="00A87BF2" w:rsidRPr="00656288" w:rsidRDefault="00A87BF2" w:rsidP="00590378">
            <w:pPr>
              <w:spacing w:line="288" w:lineRule="auto"/>
              <w:jc w:val="right"/>
              <w:rPr>
                <w:sz w:val="16"/>
                <w:szCs w:val="16"/>
              </w:rPr>
            </w:pPr>
            <w:r w:rsidRPr="00656288">
              <w:rPr>
                <w:sz w:val="16"/>
                <w:szCs w:val="16"/>
              </w:rPr>
              <w:t>170</w:t>
            </w:r>
          </w:p>
        </w:tc>
        <w:tc>
          <w:tcPr>
            <w:tcW w:w="709" w:type="dxa"/>
          </w:tcPr>
          <w:p w:rsidR="00A87BF2" w:rsidRPr="00656288" w:rsidRDefault="00A87BF2" w:rsidP="00590378">
            <w:pPr>
              <w:spacing w:line="288" w:lineRule="auto"/>
              <w:jc w:val="right"/>
              <w:rPr>
                <w:sz w:val="16"/>
                <w:szCs w:val="16"/>
              </w:rPr>
            </w:pPr>
            <w:r w:rsidRPr="00656288">
              <w:rPr>
                <w:sz w:val="16"/>
                <w:szCs w:val="16"/>
              </w:rPr>
              <w:t>1139</w:t>
            </w:r>
          </w:p>
        </w:tc>
        <w:tc>
          <w:tcPr>
            <w:tcW w:w="708" w:type="dxa"/>
          </w:tcPr>
          <w:p w:rsidR="00A87BF2" w:rsidRPr="00656288" w:rsidRDefault="00A87BF2" w:rsidP="00590378">
            <w:pPr>
              <w:spacing w:line="288" w:lineRule="auto"/>
              <w:jc w:val="right"/>
              <w:rPr>
                <w:sz w:val="16"/>
                <w:szCs w:val="16"/>
              </w:rPr>
            </w:pPr>
            <w:r w:rsidRPr="00656288">
              <w:rPr>
                <w:sz w:val="16"/>
                <w:szCs w:val="16"/>
              </w:rPr>
              <w:t>A</w:t>
            </w:r>
          </w:p>
        </w:tc>
        <w:tc>
          <w:tcPr>
            <w:tcW w:w="567" w:type="dxa"/>
          </w:tcPr>
          <w:p w:rsidR="00A87BF2" w:rsidRPr="00656288" w:rsidRDefault="00A87BF2" w:rsidP="00590378">
            <w:pPr>
              <w:spacing w:line="288" w:lineRule="auto"/>
              <w:jc w:val="right"/>
              <w:rPr>
                <w:sz w:val="16"/>
                <w:szCs w:val="16"/>
              </w:rPr>
            </w:pPr>
            <w:r w:rsidRPr="00656288">
              <w:rPr>
                <w:sz w:val="16"/>
                <w:szCs w:val="16"/>
              </w:rPr>
              <w:t>F</w:t>
            </w:r>
          </w:p>
        </w:tc>
        <w:tc>
          <w:tcPr>
            <w:tcW w:w="979" w:type="dxa"/>
          </w:tcPr>
          <w:p w:rsidR="00A87BF2" w:rsidRPr="00656288" w:rsidRDefault="00A87BF2" w:rsidP="00590378">
            <w:pPr>
              <w:spacing w:line="288" w:lineRule="auto"/>
              <w:jc w:val="right"/>
              <w:rPr>
                <w:sz w:val="16"/>
                <w:szCs w:val="16"/>
              </w:rPr>
            </w:pPr>
            <w:r w:rsidRPr="00656288">
              <w:rPr>
                <w:sz w:val="16"/>
                <w:szCs w:val="16"/>
              </w:rPr>
              <w:t>Conv1</w:t>
            </w:r>
          </w:p>
        </w:tc>
        <w:tc>
          <w:tcPr>
            <w:tcW w:w="5258" w:type="dxa"/>
          </w:tcPr>
          <w:p w:rsidR="00A87BF2" w:rsidRPr="00656288" w:rsidRDefault="00A87BF2" w:rsidP="00590378">
            <w:pPr>
              <w:spacing w:line="288" w:lineRule="auto"/>
              <w:jc w:val="right"/>
              <w:rPr>
                <w:sz w:val="16"/>
                <w:szCs w:val="16"/>
              </w:rPr>
            </w:pPr>
            <w:r w:rsidRPr="00656288">
              <w:rPr>
                <w:sz w:val="16"/>
                <w:szCs w:val="16"/>
              </w:rPr>
              <w:t>Ca Na</w:t>
            </w:r>
          </w:p>
        </w:tc>
      </w:tr>
      <w:tr w:rsidR="00A87BF2" w:rsidRPr="00930FCF" w:rsidTr="00590378">
        <w:tc>
          <w:tcPr>
            <w:tcW w:w="625" w:type="dxa"/>
          </w:tcPr>
          <w:p w:rsidR="00A87BF2" w:rsidRPr="00656288" w:rsidRDefault="00A87BF2" w:rsidP="00590378">
            <w:pPr>
              <w:spacing w:line="288" w:lineRule="auto"/>
              <w:jc w:val="right"/>
              <w:rPr>
                <w:sz w:val="16"/>
                <w:szCs w:val="16"/>
              </w:rPr>
            </w:pPr>
            <w:r w:rsidRPr="00656288">
              <w:rPr>
                <w:sz w:val="16"/>
                <w:szCs w:val="16"/>
              </w:rPr>
              <w:t>170</w:t>
            </w:r>
          </w:p>
        </w:tc>
        <w:tc>
          <w:tcPr>
            <w:tcW w:w="709" w:type="dxa"/>
          </w:tcPr>
          <w:p w:rsidR="00A87BF2" w:rsidRPr="00656288" w:rsidRDefault="00A87BF2" w:rsidP="00590378">
            <w:pPr>
              <w:spacing w:line="288" w:lineRule="auto"/>
              <w:jc w:val="right"/>
              <w:rPr>
                <w:sz w:val="16"/>
                <w:szCs w:val="16"/>
              </w:rPr>
            </w:pPr>
            <w:r w:rsidRPr="00656288">
              <w:rPr>
                <w:sz w:val="16"/>
                <w:szCs w:val="16"/>
              </w:rPr>
              <w:t>1140</w:t>
            </w:r>
          </w:p>
        </w:tc>
        <w:tc>
          <w:tcPr>
            <w:tcW w:w="708" w:type="dxa"/>
          </w:tcPr>
          <w:p w:rsidR="00A87BF2" w:rsidRPr="00656288" w:rsidRDefault="00A87BF2" w:rsidP="00590378">
            <w:pPr>
              <w:spacing w:line="288" w:lineRule="auto"/>
              <w:jc w:val="right"/>
              <w:rPr>
                <w:sz w:val="16"/>
                <w:szCs w:val="16"/>
              </w:rPr>
            </w:pPr>
            <w:r w:rsidRPr="00656288">
              <w:rPr>
                <w:sz w:val="16"/>
                <w:szCs w:val="16"/>
              </w:rPr>
              <w:t>A</w:t>
            </w:r>
          </w:p>
        </w:tc>
        <w:tc>
          <w:tcPr>
            <w:tcW w:w="567" w:type="dxa"/>
          </w:tcPr>
          <w:p w:rsidR="00A87BF2" w:rsidRPr="00656288" w:rsidRDefault="00A87BF2" w:rsidP="00590378">
            <w:pPr>
              <w:spacing w:line="288" w:lineRule="auto"/>
              <w:jc w:val="right"/>
              <w:rPr>
                <w:sz w:val="16"/>
                <w:szCs w:val="16"/>
              </w:rPr>
            </w:pPr>
            <w:r w:rsidRPr="00656288">
              <w:rPr>
                <w:sz w:val="16"/>
                <w:szCs w:val="16"/>
              </w:rPr>
              <w:t>F</w:t>
            </w:r>
          </w:p>
        </w:tc>
        <w:tc>
          <w:tcPr>
            <w:tcW w:w="979" w:type="dxa"/>
          </w:tcPr>
          <w:p w:rsidR="00A87BF2" w:rsidRPr="00656288" w:rsidRDefault="00A87BF2" w:rsidP="00590378">
            <w:pPr>
              <w:spacing w:line="288" w:lineRule="auto"/>
              <w:jc w:val="right"/>
              <w:rPr>
                <w:sz w:val="16"/>
                <w:szCs w:val="16"/>
              </w:rPr>
            </w:pPr>
            <w:r w:rsidRPr="00656288">
              <w:rPr>
                <w:sz w:val="16"/>
                <w:szCs w:val="16"/>
              </w:rPr>
              <w:t>Conv1</w:t>
            </w:r>
          </w:p>
        </w:tc>
        <w:tc>
          <w:tcPr>
            <w:tcW w:w="5258" w:type="dxa"/>
          </w:tcPr>
          <w:p w:rsidR="00A87BF2" w:rsidRPr="00392166" w:rsidRDefault="00A87BF2" w:rsidP="00590378">
            <w:pPr>
              <w:spacing w:line="288" w:lineRule="auto"/>
              <w:jc w:val="right"/>
              <w:rPr>
                <w:sz w:val="16"/>
                <w:szCs w:val="16"/>
                <w:lang w:val="nl-NL"/>
              </w:rPr>
            </w:pPr>
            <w:r w:rsidRPr="00392166">
              <w:rPr>
                <w:sz w:val="16"/>
                <w:szCs w:val="16"/>
                <w:lang w:val="nl-NL"/>
              </w:rPr>
              <w:t>CHOL Ca K Na P TAG</w:t>
            </w:r>
          </w:p>
        </w:tc>
      </w:tr>
      <w:tr w:rsidR="00A87BF2" w:rsidRPr="00656288" w:rsidTr="00590378">
        <w:tc>
          <w:tcPr>
            <w:tcW w:w="625" w:type="dxa"/>
          </w:tcPr>
          <w:p w:rsidR="00A87BF2" w:rsidRPr="00656288" w:rsidRDefault="00A87BF2" w:rsidP="00590378">
            <w:pPr>
              <w:spacing w:line="288" w:lineRule="auto"/>
              <w:jc w:val="right"/>
              <w:rPr>
                <w:sz w:val="16"/>
                <w:szCs w:val="16"/>
              </w:rPr>
            </w:pPr>
            <w:r w:rsidRPr="00656288">
              <w:rPr>
                <w:sz w:val="16"/>
                <w:szCs w:val="16"/>
              </w:rPr>
              <w:t>176</w:t>
            </w:r>
          </w:p>
        </w:tc>
        <w:tc>
          <w:tcPr>
            <w:tcW w:w="709" w:type="dxa"/>
          </w:tcPr>
          <w:p w:rsidR="00A87BF2" w:rsidRPr="00656288" w:rsidRDefault="00A87BF2" w:rsidP="00590378">
            <w:pPr>
              <w:spacing w:line="288" w:lineRule="auto"/>
              <w:jc w:val="right"/>
              <w:rPr>
                <w:sz w:val="16"/>
                <w:szCs w:val="16"/>
              </w:rPr>
            </w:pPr>
            <w:r w:rsidRPr="00656288">
              <w:rPr>
                <w:sz w:val="16"/>
                <w:szCs w:val="16"/>
              </w:rPr>
              <w:t>1152</w:t>
            </w:r>
          </w:p>
        </w:tc>
        <w:tc>
          <w:tcPr>
            <w:tcW w:w="708" w:type="dxa"/>
          </w:tcPr>
          <w:p w:rsidR="00A87BF2" w:rsidRPr="00656288" w:rsidRDefault="00A87BF2" w:rsidP="00590378">
            <w:pPr>
              <w:spacing w:line="288" w:lineRule="auto"/>
              <w:jc w:val="right"/>
              <w:rPr>
                <w:sz w:val="16"/>
                <w:szCs w:val="16"/>
              </w:rPr>
            </w:pPr>
            <w:r w:rsidRPr="00656288">
              <w:rPr>
                <w:sz w:val="16"/>
                <w:szCs w:val="16"/>
              </w:rPr>
              <w:t>A</w:t>
            </w:r>
          </w:p>
        </w:tc>
        <w:tc>
          <w:tcPr>
            <w:tcW w:w="567" w:type="dxa"/>
          </w:tcPr>
          <w:p w:rsidR="00A87BF2" w:rsidRPr="00656288" w:rsidRDefault="00A87BF2" w:rsidP="00590378">
            <w:pPr>
              <w:spacing w:line="288" w:lineRule="auto"/>
              <w:jc w:val="right"/>
              <w:rPr>
                <w:sz w:val="16"/>
                <w:szCs w:val="16"/>
              </w:rPr>
            </w:pPr>
            <w:r w:rsidRPr="00656288">
              <w:rPr>
                <w:sz w:val="16"/>
                <w:szCs w:val="16"/>
              </w:rPr>
              <w:t>F</w:t>
            </w:r>
          </w:p>
        </w:tc>
        <w:tc>
          <w:tcPr>
            <w:tcW w:w="979" w:type="dxa"/>
          </w:tcPr>
          <w:p w:rsidR="00A87BF2" w:rsidRPr="00656288" w:rsidRDefault="00A87BF2" w:rsidP="00590378">
            <w:pPr>
              <w:spacing w:line="288" w:lineRule="auto"/>
              <w:jc w:val="right"/>
              <w:rPr>
                <w:sz w:val="16"/>
                <w:szCs w:val="16"/>
              </w:rPr>
            </w:pPr>
            <w:r w:rsidRPr="00656288">
              <w:rPr>
                <w:sz w:val="16"/>
                <w:szCs w:val="16"/>
              </w:rPr>
              <w:t>Control</w:t>
            </w:r>
          </w:p>
        </w:tc>
        <w:tc>
          <w:tcPr>
            <w:tcW w:w="5258" w:type="dxa"/>
          </w:tcPr>
          <w:p w:rsidR="00A87BF2" w:rsidRPr="00656288" w:rsidRDefault="00A87BF2" w:rsidP="00590378">
            <w:pPr>
              <w:spacing w:line="288" w:lineRule="auto"/>
              <w:jc w:val="right"/>
              <w:rPr>
                <w:sz w:val="16"/>
                <w:szCs w:val="16"/>
              </w:rPr>
            </w:pPr>
            <w:r w:rsidRPr="00656288">
              <w:rPr>
                <w:sz w:val="16"/>
                <w:szCs w:val="16"/>
              </w:rPr>
              <w:t>Ca K Na P TAG</w:t>
            </w:r>
          </w:p>
        </w:tc>
      </w:tr>
      <w:tr w:rsidR="00A87BF2" w:rsidRPr="00930FCF" w:rsidTr="00590378">
        <w:tc>
          <w:tcPr>
            <w:tcW w:w="625" w:type="dxa"/>
          </w:tcPr>
          <w:p w:rsidR="00A87BF2" w:rsidRPr="00656288" w:rsidRDefault="00A87BF2" w:rsidP="00590378">
            <w:pPr>
              <w:spacing w:line="288" w:lineRule="auto"/>
              <w:jc w:val="right"/>
              <w:rPr>
                <w:sz w:val="16"/>
                <w:szCs w:val="16"/>
              </w:rPr>
            </w:pPr>
            <w:r w:rsidRPr="00656288">
              <w:rPr>
                <w:sz w:val="16"/>
                <w:szCs w:val="16"/>
              </w:rPr>
              <w:t>216</w:t>
            </w:r>
          </w:p>
        </w:tc>
        <w:tc>
          <w:tcPr>
            <w:tcW w:w="709" w:type="dxa"/>
          </w:tcPr>
          <w:p w:rsidR="00A87BF2" w:rsidRPr="00656288" w:rsidRDefault="00A87BF2" w:rsidP="00590378">
            <w:pPr>
              <w:spacing w:line="288" w:lineRule="auto"/>
              <w:jc w:val="right"/>
              <w:rPr>
                <w:sz w:val="16"/>
                <w:szCs w:val="16"/>
              </w:rPr>
            </w:pPr>
            <w:r w:rsidRPr="00656288">
              <w:rPr>
                <w:sz w:val="16"/>
                <w:szCs w:val="16"/>
              </w:rPr>
              <w:t>2232</w:t>
            </w:r>
          </w:p>
        </w:tc>
        <w:tc>
          <w:tcPr>
            <w:tcW w:w="708" w:type="dxa"/>
          </w:tcPr>
          <w:p w:rsidR="00A87BF2" w:rsidRPr="00656288" w:rsidRDefault="00A87BF2" w:rsidP="00590378">
            <w:pPr>
              <w:spacing w:line="288" w:lineRule="auto"/>
              <w:jc w:val="right"/>
              <w:rPr>
                <w:sz w:val="16"/>
                <w:szCs w:val="16"/>
              </w:rPr>
            </w:pPr>
            <w:r w:rsidRPr="00656288">
              <w:rPr>
                <w:sz w:val="16"/>
                <w:szCs w:val="16"/>
              </w:rPr>
              <w:t>B</w:t>
            </w:r>
          </w:p>
        </w:tc>
        <w:tc>
          <w:tcPr>
            <w:tcW w:w="567" w:type="dxa"/>
          </w:tcPr>
          <w:p w:rsidR="00A87BF2" w:rsidRPr="00656288" w:rsidRDefault="00A87BF2" w:rsidP="00590378">
            <w:pPr>
              <w:spacing w:line="288" w:lineRule="auto"/>
              <w:jc w:val="right"/>
              <w:rPr>
                <w:sz w:val="16"/>
                <w:szCs w:val="16"/>
              </w:rPr>
            </w:pPr>
            <w:r w:rsidRPr="00656288">
              <w:rPr>
                <w:sz w:val="16"/>
                <w:szCs w:val="16"/>
              </w:rPr>
              <w:t>M</w:t>
            </w:r>
          </w:p>
        </w:tc>
        <w:tc>
          <w:tcPr>
            <w:tcW w:w="979" w:type="dxa"/>
          </w:tcPr>
          <w:p w:rsidR="00A87BF2" w:rsidRPr="00656288" w:rsidRDefault="00A87BF2" w:rsidP="00590378">
            <w:pPr>
              <w:spacing w:line="288" w:lineRule="auto"/>
              <w:jc w:val="right"/>
              <w:rPr>
                <w:sz w:val="16"/>
                <w:szCs w:val="16"/>
              </w:rPr>
            </w:pPr>
            <w:r w:rsidRPr="00656288">
              <w:rPr>
                <w:sz w:val="16"/>
                <w:szCs w:val="16"/>
              </w:rPr>
              <w:t>GMO-11</w:t>
            </w:r>
          </w:p>
        </w:tc>
        <w:tc>
          <w:tcPr>
            <w:tcW w:w="5258" w:type="dxa"/>
          </w:tcPr>
          <w:p w:rsidR="00A87BF2" w:rsidRPr="00A87BF2" w:rsidRDefault="00A87BF2" w:rsidP="00590378">
            <w:pPr>
              <w:spacing w:line="288" w:lineRule="auto"/>
              <w:jc w:val="right"/>
              <w:rPr>
                <w:sz w:val="16"/>
                <w:szCs w:val="16"/>
                <w:lang w:val="nl-NL"/>
              </w:rPr>
            </w:pPr>
            <w:r w:rsidRPr="00A87BF2">
              <w:rPr>
                <w:sz w:val="16"/>
                <w:szCs w:val="16"/>
                <w:lang w:val="nl-NL"/>
              </w:rPr>
              <w:t>ALP ALT AST Alb Glu Krea TP Urea CHOL Ca Cl K Na P TAG</w:t>
            </w:r>
          </w:p>
        </w:tc>
      </w:tr>
      <w:tr w:rsidR="00A87BF2" w:rsidRPr="00656288" w:rsidTr="00590378">
        <w:tc>
          <w:tcPr>
            <w:tcW w:w="625" w:type="dxa"/>
          </w:tcPr>
          <w:p w:rsidR="00A87BF2" w:rsidRPr="00656288" w:rsidRDefault="00A87BF2" w:rsidP="00590378">
            <w:pPr>
              <w:spacing w:line="288" w:lineRule="auto"/>
              <w:jc w:val="right"/>
              <w:rPr>
                <w:sz w:val="16"/>
                <w:szCs w:val="16"/>
              </w:rPr>
            </w:pPr>
            <w:r w:rsidRPr="00656288">
              <w:rPr>
                <w:sz w:val="16"/>
                <w:szCs w:val="16"/>
              </w:rPr>
              <w:t>220</w:t>
            </w:r>
          </w:p>
        </w:tc>
        <w:tc>
          <w:tcPr>
            <w:tcW w:w="709" w:type="dxa"/>
          </w:tcPr>
          <w:p w:rsidR="00A87BF2" w:rsidRPr="00656288" w:rsidRDefault="00A87BF2" w:rsidP="00590378">
            <w:pPr>
              <w:spacing w:line="288" w:lineRule="auto"/>
              <w:jc w:val="right"/>
              <w:rPr>
                <w:sz w:val="16"/>
                <w:szCs w:val="16"/>
              </w:rPr>
            </w:pPr>
            <w:r w:rsidRPr="00656288">
              <w:rPr>
                <w:sz w:val="16"/>
                <w:szCs w:val="16"/>
              </w:rPr>
              <w:t>2240</w:t>
            </w:r>
          </w:p>
        </w:tc>
        <w:tc>
          <w:tcPr>
            <w:tcW w:w="708" w:type="dxa"/>
          </w:tcPr>
          <w:p w:rsidR="00A87BF2" w:rsidRPr="00656288" w:rsidRDefault="00A87BF2" w:rsidP="00590378">
            <w:pPr>
              <w:spacing w:line="288" w:lineRule="auto"/>
              <w:jc w:val="right"/>
              <w:rPr>
                <w:sz w:val="16"/>
                <w:szCs w:val="16"/>
              </w:rPr>
            </w:pPr>
            <w:r w:rsidRPr="00656288">
              <w:rPr>
                <w:sz w:val="16"/>
                <w:szCs w:val="16"/>
              </w:rPr>
              <w:t>B</w:t>
            </w:r>
          </w:p>
        </w:tc>
        <w:tc>
          <w:tcPr>
            <w:tcW w:w="567" w:type="dxa"/>
          </w:tcPr>
          <w:p w:rsidR="00A87BF2" w:rsidRPr="00656288" w:rsidRDefault="00A87BF2" w:rsidP="00590378">
            <w:pPr>
              <w:spacing w:line="288" w:lineRule="auto"/>
              <w:jc w:val="right"/>
              <w:rPr>
                <w:sz w:val="16"/>
                <w:szCs w:val="16"/>
              </w:rPr>
            </w:pPr>
            <w:r w:rsidRPr="00656288">
              <w:rPr>
                <w:sz w:val="16"/>
                <w:szCs w:val="16"/>
              </w:rPr>
              <w:t>M</w:t>
            </w:r>
          </w:p>
        </w:tc>
        <w:tc>
          <w:tcPr>
            <w:tcW w:w="979" w:type="dxa"/>
          </w:tcPr>
          <w:p w:rsidR="00A87BF2" w:rsidRPr="00656288" w:rsidRDefault="00A87BF2" w:rsidP="00590378">
            <w:pPr>
              <w:spacing w:line="288" w:lineRule="auto"/>
              <w:jc w:val="right"/>
              <w:rPr>
                <w:sz w:val="16"/>
                <w:szCs w:val="16"/>
              </w:rPr>
            </w:pPr>
            <w:r w:rsidRPr="00656288">
              <w:rPr>
                <w:sz w:val="16"/>
                <w:szCs w:val="16"/>
              </w:rPr>
              <w:t>Conv2</w:t>
            </w:r>
          </w:p>
        </w:tc>
        <w:tc>
          <w:tcPr>
            <w:tcW w:w="5258" w:type="dxa"/>
          </w:tcPr>
          <w:p w:rsidR="00A87BF2" w:rsidRPr="00656288" w:rsidRDefault="00A87BF2" w:rsidP="00590378">
            <w:pPr>
              <w:spacing w:line="288" w:lineRule="auto"/>
              <w:jc w:val="right"/>
              <w:rPr>
                <w:sz w:val="16"/>
                <w:szCs w:val="16"/>
              </w:rPr>
            </w:pPr>
            <w:r w:rsidRPr="00656288">
              <w:rPr>
                <w:sz w:val="16"/>
                <w:szCs w:val="16"/>
              </w:rPr>
              <w:t>PLT</w:t>
            </w:r>
          </w:p>
        </w:tc>
      </w:tr>
      <w:tr w:rsidR="00A87BF2" w:rsidRPr="00656288" w:rsidTr="00590378">
        <w:tc>
          <w:tcPr>
            <w:tcW w:w="625" w:type="dxa"/>
          </w:tcPr>
          <w:p w:rsidR="00A87BF2" w:rsidRPr="00656288" w:rsidRDefault="00A87BF2" w:rsidP="00590378">
            <w:pPr>
              <w:spacing w:line="288" w:lineRule="auto"/>
              <w:jc w:val="right"/>
              <w:rPr>
                <w:sz w:val="16"/>
                <w:szCs w:val="16"/>
              </w:rPr>
            </w:pPr>
            <w:r w:rsidRPr="00656288">
              <w:rPr>
                <w:sz w:val="16"/>
                <w:szCs w:val="16"/>
              </w:rPr>
              <w:t>240</w:t>
            </w:r>
          </w:p>
        </w:tc>
        <w:tc>
          <w:tcPr>
            <w:tcW w:w="709" w:type="dxa"/>
          </w:tcPr>
          <w:p w:rsidR="00A87BF2" w:rsidRPr="00656288" w:rsidRDefault="00A87BF2" w:rsidP="00590378">
            <w:pPr>
              <w:spacing w:line="288" w:lineRule="auto"/>
              <w:jc w:val="right"/>
              <w:rPr>
                <w:sz w:val="16"/>
                <w:szCs w:val="16"/>
              </w:rPr>
            </w:pPr>
            <w:r w:rsidRPr="00656288">
              <w:rPr>
                <w:sz w:val="16"/>
                <w:szCs w:val="16"/>
              </w:rPr>
              <w:t>2280</w:t>
            </w:r>
          </w:p>
        </w:tc>
        <w:tc>
          <w:tcPr>
            <w:tcW w:w="708" w:type="dxa"/>
          </w:tcPr>
          <w:p w:rsidR="00A87BF2" w:rsidRPr="00656288" w:rsidRDefault="00A87BF2" w:rsidP="00590378">
            <w:pPr>
              <w:spacing w:line="288" w:lineRule="auto"/>
              <w:jc w:val="right"/>
              <w:rPr>
                <w:sz w:val="16"/>
                <w:szCs w:val="16"/>
              </w:rPr>
            </w:pPr>
            <w:r w:rsidRPr="00656288">
              <w:rPr>
                <w:sz w:val="16"/>
                <w:szCs w:val="16"/>
              </w:rPr>
              <w:t>B</w:t>
            </w:r>
          </w:p>
        </w:tc>
        <w:tc>
          <w:tcPr>
            <w:tcW w:w="567" w:type="dxa"/>
          </w:tcPr>
          <w:p w:rsidR="00A87BF2" w:rsidRPr="00656288" w:rsidRDefault="00A87BF2" w:rsidP="00590378">
            <w:pPr>
              <w:spacing w:line="288" w:lineRule="auto"/>
              <w:jc w:val="right"/>
              <w:rPr>
                <w:sz w:val="16"/>
                <w:szCs w:val="16"/>
              </w:rPr>
            </w:pPr>
            <w:r w:rsidRPr="00656288">
              <w:rPr>
                <w:sz w:val="16"/>
                <w:szCs w:val="16"/>
              </w:rPr>
              <w:t>M</w:t>
            </w:r>
          </w:p>
        </w:tc>
        <w:tc>
          <w:tcPr>
            <w:tcW w:w="979" w:type="dxa"/>
          </w:tcPr>
          <w:p w:rsidR="00A87BF2" w:rsidRPr="00656288" w:rsidRDefault="00A87BF2" w:rsidP="00590378">
            <w:pPr>
              <w:spacing w:line="288" w:lineRule="auto"/>
              <w:jc w:val="right"/>
              <w:rPr>
                <w:sz w:val="16"/>
                <w:szCs w:val="16"/>
              </w:rPr>
            </w:pPr>
            <w:r w:rsidRPr="00656288">
              <w:rPr>
                <w:sz w:val="16"/>
                <w:szCs w:val="16"/>
              </w:rPr>
              <w:t>Control</w:t>
            </w:r>
          </w:p>
        </w:tc>
        <w:tc>
          <w:tcPr>
            <w:tcW w:w="5258" w:type="dxa"/>
          </w:tcPr>
          <w:p w:rsidR="00A87BF2" w:rsidRPr="00656288" w:rsidRDefault="00A87BF2" w:rsidP="00590378">
            <w:pPr>
              <w:spacing w:line="288" w:lineRule="auto"/>
              <w:jc w:val="right"/>
              <w:rPr>
                <w:sz w:val="16"/>
                <w:szCs w:val="16"/>
              </w:rPr>
            </w:pPr>
            <w:r w:rsidRPr="00656288">
              <w:rPr>
                <w:sz w:val="16"/>
                <w:szCs w:val="16"/>
              </w:rPr>
              <w:t>Ca K Na P TAG Kidney_R Kidney</w:t>
            </w:r>
          </w:p>
        </w:tc>
      </w:tr>
      <w:tr w:rsidR="00A87BF2" w:rsidRPr="00930FCF" w:rsidTr="00590378">
        <w:tc>
          <w:tcPr>
            <w:tcW w:w="625" w:type="dxa"/>
          </w:tcPr>
          <w:p w:rsidR="00A87BF2" w:rsidRPr="00656288" w:rsidRDefault="00A87BF2" w:rsidP="00590378">
            <w:pPr>
              <w:spacing w:line="288" w:lineRule="auto"/>
              <w:jc w:val="right"/>
              <w:rPr>
                <w:sz w:val="16"/>
                <w:szCs w:val="16"/>
              </w:rPr>
            </w:pPr>
            <w:r w:rsidRPr="00656288">
              <w:rPr>
                <w:sz w:val="16"/>
                <w:szCs w:val="16"/>
              </w:rPr>
              <w:t>255</w:t>
            </w:r>
          </w:p>
        </w:tc>
        <w:tc>
          <w:tcPr>
            <w:tcW w:w="709" w:type="dxa"/>
          </w:tcPr>
          <w:p w:rsidR="00A87BF2" w:rsidRPr="00656288" w:rsidRDefault="00A87BF2" w:rsidP="00590378">
            <w:pPr>
              <w:spacing w:line="288" w:lineRule="auto"/>
              <w:jc w:val="right"/>
              <w:rPr>
                <w:sz w:val="16"/>
                <w:szCs w:val="16"/>
              </w:rPr>
            </w:pPr>
            <w:r w:rsidRPr="00656288">
              <w:rPr>
                <w:sz w:val="16"/>
                <w:szCs w:val="16"/>
              </w:rPr>
              <w:t>2310</w:t>
            </w:r>
          </w:p>
        </w:tc>
        <w:tc>
          <w:tcPr>
            <w:tcW w:w="708" w:type="dxa"/>
          </w:tcPr>
          <w:p w:rsidR="00A87BF2" w:rsidRPr="00656288" w:rsidRDefault="00A87BF2" w:rsidP="00590378">
            <w:pPr>
              <w:spacing w:line="288" w:lineRule="auto"/>
              <w:jc w:val="right"/>
              <w:rPr>
                <w:sz w:val="16"/>
                <w:szCs w:val="16"/>
              </w:rPr>
            </w:pPr>
            <w:r w:rsidRPr="00656288">
              <w:rPr>
                <w:sz w:val="16"/>
                <w:szCs w:val="16"/>
              </w:rPr>
              <w:t>B</w:t>
            </w:r>
          </w:p>
        </w:tc>
        <w:tc>
          <w:tcPr>
            <w:tcW w:w="567" w:type="dxa"/>
          </w:tcPr>
          <w:p w:rsidR="00A87BF2" w:rsidRPr="00656288" w:rsidRDefault="00A87BF2" w:rsidP="00590378">
            <w:pPr>
              <w:spacing w:line="288" w:lineRule="auto"/>
              <w:jc w:val="right"/>
              <w:rPr>
                <w:sz w:val="16"/>
                <w:szCs w:val="16"/>
              </w:rPr>
            </w:pPr>
            <w:r w:rsidRPr="00656288">
              <w:rPr>
                <w:sz w:val="16"/>
                <w:szCs w:val="16"/>
              </w:rPr>
              <w:t>F</w:t>
            </w:r>
          </w:p>
        </w:tc>
        <w:tc>
          <w:tcPr>
            <w:tcW w:w="979" w:type="dxa"/>
          </w:tcPr>
          <w:p w:rsidR="00A87BF2" w:rsidRPr="00656288" w:rsidRDefault="00A87BF2" w:rsidP="00590378">
            <w:pPr>
              <w:spacing w:line="288" w:lineRule="auto"/>
              <w:jc w:val="right"/>
              <w:rPr>
                <w:sz w:val="16"/>
                <w:szCs w:val="16"/>
              </w:rPr>
            </w:pPr>
            <w:r w:rsidRPr="00656288">
              <w:rPr>
                <w:sz w:val="16"/>
                <w:szCs w:val="16"/>
              </w:rPr>
              <w:t>GMO-11</w:t>
            </w:r>
          </w:p>
        </w:tc>
        <w:tc>
          <w:tcPr>
            <w:tcW w:w="5258" w:type="dxa"/>
          </w:tcPr>
          <w:p w:rsidR="00A87BF2" w:rsidRPr="00392166" w:rsidRDefault="00A87BF2" w:rsidP="00590378">
            <w:pPr>
              <w:spacing w:line="288" w:lineRule="auto"/>
              <w:jc w:val="right"/>
              <w:rPr>
                <w:sz w:val="16"/>
                <w:szCs w:val="16"/>
                <w:lang w:val="nl-NL"/>
              </w:rPr>
            </w:pPr>
            <w:r w:rsidRPr="00392166">
              <w:rPr>
                <w:sz w:val="16"/>
                <w:szCs w:val="16"/>
                <w:lang w:val="nl-NL"/>
              </w:rPr>
              <w:t>CHOL Ca Cl K Na P TAG</w:t>
            </w:r>
          </w:p>
        </w:tc>
      </w:tr>
      <w:tr w:rsidR="00A87BF2" w:rsidRPr="00930FCF" w:rsidTr="00590378">
        <w:tc>
          <w:tcPr>
            <w:tcW w:w="625" w:type="dxa"/>
          </w:tcPr>
          <w:p w:rsidR="00A87BF2" w:rsidRPr="00656288" w:rsidRDefault="00A87BF2" w:rsidP="00590378">
            <w:pPr>
              <w:spacing w:line="288" w:lineRule="auto"/>
              <w:jc w:val="right"/>
              <w:rPr>
                <w:sz w:val="16"/>
                <w:szCs w:val="16"/>
              </w:rPr>
            </w:pPr>
            <w:r w:rsidRPr="00656288">
              <w:rPr>
                <w:sz w:val="16"/>
                <w:szCs w:val="16"/>
              </w:rPr>
              <w:t>257</w:t>
            </w:r>
          </w:p>
        </w:tc>
        <w:tc>
          <w:tcPr>
            <w:tcW w:w="709" w:type="dxa"/>
          </w:tcPr>
          <w:p w:rsidR="00A87BF2" w:rsidRPr="00656288" w:rsidRDefault="00A87BF2" w:rsidP="00590378">
            <w:pPr>
              <w:spacing w:line="288" w:lineRule="auto"/>
              <w:jc w:val="right"/>
              <w:rPr>
                <w:sz w:val="16"/>
                <w:szCs w:val="16"/>
              </w:rPr>
            </w:pPr>
            <w:r w:rsidRPr="00656288">
              <w:rPr>
                <w:sz w:val="16"/>
                <w:szCs w:val="16"/>
              </w:rPr>
              <w:t>2314</w:t>
            </w:r>
          </w:p>
        </w:tc>
        <w:tc>
          <w:tcPr>
            <w:tcW w:w="708" w:type="dxa"/>
          </w:tcPr>
          <w:p w:rsidR="00A87BF2" w:rsidRPr="00656288" w:rsidRDefault="00A87BF2" w:rsidP="00590378">
            <w:pPr>
              <w:spacing w:line="288" w:lineRule="auto"/>
              <w:jc w:val="right"/>
              <w:rPr>
                <w:sz w:val="16"/>
                <w:szCs w:val="16"/>
              </w:rPr>
            </w:pPr>
            <w:r w:rsidRPr="00656288">
              <w:rPr>
                <w:sz w:val="16"/>
                <w:szCs w:val="16"/>
              </w:rPr>
              <w:t>B</w:t>
            </w:r>
          </w:p>
        </w:tc>
        <w:tc>
          <w:tcPr>
            <w:tcW w:w="567" w:type="dxa"/>
          </w:tcPr>
          <w:p w:rsidR="00A87BF2" w:rsidRPr="00656288" w:rsidRDefault="00A87BF2" w:rsidP="00590378">
            <w:pPr>
              <w:spacing w:line="288" w:lineRule="auto"/>
              <w:jc w:val="right"/>
              <w:rPr>
                <w:sz w:val="16"/>
                <w:szCs w:val="16"/>
              </w:rPr>
            </w:pPr>
            <w:r w:rsidRPr="00656288">
              <w:rPr>
                <w:sz w:val="16"/>
                <w:szCs w:val="16"/>
              </w:rPr>
              <w:t>F</w:t>
            </w:r>
          </w:p>
        </w:tc>
        <w:tc>
          <w:tcPr>
            <w:tcW w:w="979" w:type="dxa"/>
          </w:tcPr>
          <w:p w:rsidR="00A87BF2" w:rsidRPr="00656288" w:rsidRDefault="00A87BF2" w:rsidP="00590378">
            <w:pPr>
              <w:spacing w:line="288" w:lineRule="auto"/>
              <w:jc w:val="right"/>
              <w:rPr>
                <w:sz w:val="16"/>
                <w:szCs w:val="16"/>
              </w:rPr>
            </w:pPr>
            <w:r w:rsidRPr="00656288">
              <w:rPr>
                <w:sz w:val="16"/>
                <w:szCs w:val="16"/>
              </w:rPr>
              <w:t>Conv2</w:t>
            </w:r>
          </w:p>
        </w:tc>
        <w:tc>
          <w:tcPr>
            <w:tcW w:w="5258" w:type="dxa"/>
          </w:tcPr>
          <w:p w:rsidR="00A87BF2" w:rsidRPr="00A87BF2" w:rsidRDefault="00A87BF2" w:rsidP="00590378">
            <w:pPr>
              <w:spacing w:line="288" w:lineRule="auto"/>
              <w:jc w:val="right"/>
              <w:rPr>
                <w:sz w:val="16"/>
                <w:szCs w:val="16"/>
                <w:lang w:val="nl-NL"/>
              </w:rPr>
            </w:pPr>
            <w:r w:rsidRPr="00A87BF2">
              <w:rPr>
                <w:sz w:val="16"/>
                <w:szCs w:val="16"/>
                <w:lang w:val="nl-NL"/>
              </w:rPr>
              <w:t>ALP ALT AST Alb Glu Krea TP Urea CHOL Ca Cl K Na P TAG</w:t>
            </w:r>
          </w:p>
        </w:tc>
      </w:tr>
      <w:tr w:rsidR="00A87BF2" w:rsidRPr="00656288" w:rsidTr="00590378">
        <w:tc>
          <w:tcPr>
            <w:tcW w:w="625" w:type="dxa"/>
          </w:tcPr>
          <w:p w:rsidR="00A87BF2" w:rsidRPr="00656288" w:rsidRDefault="00A87BF2" w:rsidP="00590378">
            <w:pPr>
              <w:spacing w:line="288" w:lineRule="auto"/>
              <w:jc w:val="right"/>
              <w:rPr>
                <w:sz w:val="16"/>
                <w:szCs w:val="16"/>
              </w:rPr>
            </w:pPr>
            <w:r w:rsidRPr="00656288">
              <w:rPr>
                <w:sz w:val="16"/>
                <w:szCs w:val="16"/>
              </w:rPr>
              <w:t>264</w:t>
            </w:r>
          </w:p>
        </w:tc>
        <w:tc>
          <w:tcPr>
            <w:tcW w:w="709" w:type="dxa"/>
          </w:tcPr>
          <w:p w:rsidR="00A87BF2" w:rsidRPr="00656288" w:rsidRDefault="00A87BF2" w:rsidP="00590378">
            <w:pPr>
              <w:spacing w:line="288" w:lineRule="auto"/>
              <w:jc w:val="right"/>
              <w:rPr>
                <w:sz w:val="16"/>
                <w:szCs w:val="16"/>
              </w:rPr>
            </w:pPr>
            <w:r w:rsidRPr="00656288">
              <w:rPr>
                <w:sz w:val="16"/>
                <w:szCs w:val="16"/>
              </w:rPr>
              <w:t>2327</w:t>
            </w:r>
          </w:p>
        </w:tc>
        <w:tc>
          <w:tcPr>
            <w:tcW w:w="708" w:type="dxa"/>
          </w:tcPr>
          <w:p w:rsidR="00A87BF2" w:rsidRPr="00656288" w:rsidRDefault="00A87BF2" w:rsidP="00590378">
            <w:pPr>
              <w:spacing w:line="288" w:lineRule="auto"/>
              <w:jc w:val="right"/>
              <w:rPr>
                <w:sz w:val="16"/>
                <w:szCs w:val="16"/>
              </w:rPr>
            </w:pPr>
            <w:r w:rsidRPr="00656288">
              <w:rPr>
                <w:sz w:val="16"/>
                <w:szCs w:val="16"/>
              </w:rPr>
              <w:t>B</w:t>
            </w:r>
          </w:p>
        </w:tc>
        <w:tc>
          <w:tcPr>
            <w:tcW w:w="567" w:type="dxa"/>
          </w:tcPr>
          <w:p w:rsidR="00A87BF2" w:rsidRPr="00656288" w:rsidRDefault="00A87BF2" w:rsidP="00590378">
            <w:pPr>
              <w:spacing w:line="288" w:lineRule="auto"/>
              <w:jc w:val="right"/>
              <w:rPr>
                <w:sz w:val="16"/>
                <w:szCs w:val="16"/>
              </w:rPr>
            </w:pPr>
            <w:r w:rsidRPr="00656288">
              <w:rPr>
                <w:sz w:val="16"/>
                <w:szCs w:val="16"/>
              </w:rPr>
              <w:t>F</w:t>
            </w:r>
          </w:p>
        </w:tc>
        <w:tc>
          <w:tcPr>
            <w:tcW w:w="979" w:type="dxa"/>
          </w:tcPr>
          <w:p w:rsidR="00A87BF2" w:rsidRPr="00656288" w:rsidRDefault="00A87BF2" w:rsidP="00590378">
            <w:pPr>
              <w:spacing w:line="288" w:lineRule="auto"/>
              <w:jc w:val="right"/>
              <w:rPr>
                <w:sz w:val="16"/>
                <w:szCs w:val="16"/>
              </w:rPr>
            </w:pPr>
            <w:r w:rsidRPr="00656288">
              <w:rPr>
                <w:sz w:val="16"/>
                <w:szCs w:val="16"/>
              </w:rPr>
              <w:t>Conv2</w:t>
            </w:r>
          </w:p>
        </w:tc>
        <w:tc>
          <w:tcPr>
            <w:tcW w:w="5258" w:type="dxa"/>
          </w:tcPr>
          <w:p w:rsidR="00A87BF2" w:rsidRPr="00656288" w:rsidRDefault="00A87BF2" w:rsidP="00590378">
            <w:pPr>
              <w:spacing w:line="288" w:lineRule="auto"/>
              <w:jc w:val="right"/>
              <w:rPr>
                <w:sz w:val="16"/>
                <w:szCs w:val="16"/>
              </w:rPr>
            </w:pPr>
            <w:r w:rsidRPr="00656288">
              <w:rPr>
                <w:sz w:val="16"/>
                <w:szCs w:val="16"/>
              </w:rPr>
              <w:t>Ca K Na P</w:t>
            </w:r>
          </w:p>
        </w:tc>
      </w:tr>
      <w:tr w:rsidR="00A87BF2" w:rsidRPr="00656288" w:rsidTr="00590378">
        <w:tc>
          <w:tcPr>
            <w:tcW w:w="625" w:type="dxa"/>
          </w:tcPr>
          <w:p w:rsidR="00A87BF2" w:rsidRPr="00656288" w:rsidRDefault="00A87BF2" w:rsidP="00590378">
            <w:pPr>
              <w:spacing w:line="288" w:lineRule="auto"/>
              <w:jc w:val="right"/>
              <w:rPr>
                <w:sz w:val="16"/>
                <w:szCs w:val="16"/>
              </w:rPr>
            </w:pPr>
            <w:r w:rsidRPr="00656288">
              <w:rPr>
                <w:sz w:val="16"/>
                <w:szCs w:val="16"/>
              </w:rPr>
              <w:t>305</w:t>
            </w:r>
          </w:p>
        </w:tc>
        <w:tc>
          <w:tcPr>
            <w:tcW w:w="709" w:type="dxa"/>
          </w:tcPr>
          <w:p w:rsidR="00A87BF2" w:rsidRPr="00656288" w:rsidRDefault="00A87BF2" w:rsidP="00590378">
            <w:pPr>
              <w:spacing w:line="288" w:lineRule="auto"/>
              <w:jc w:val="right"/>
              <w:rPr>
                <w:sz w:val="16"/>
                <w:szCs w:val="16"/>
              </w:rPr>
            </w:pPr>
            <w:r w:rsidRPr="00656288">
              <w:rPr>
                <w:sz w:val="16"/>
                <w:szCs w:val="16"/>
              </w:rPr>
              <w:t>3009</w:t>
            </w:r>
          </w:p>
        </w:tc>
        <w:tc>
          <w:tcPr>
            <w:tcW w:w="708" w:type="dxa"/>
          </w:tcPr>
          <w:p w:rsidR="00A87BF2" w:rsidRPr="00656288" w:rsidRDefault="00A87BF2" w:rsidP="00590378">
            <w:pPr>
              <w:spacing w:line="288" w:lineRule="auto"/>
              <w:jc w:val="right"/>
              <w:rPr>
                <w:sz w:val="16"/>
                <w:szCs w:val="16"/>
              </w:rPr>
            </w:pPr>
            <w:r w:rsidRPr="00656288">
              <w:rPr>
                <w:sz w:val="16"/>
                <w:szCs w:val="16"/>
              </w:rPr>
              <w:t>C</w:t>
            </w:r>
          </w:p>
        </w:tc>
        <w:tc>
          <w:tcPr>
            <w:tcW w:w="567" w:type="dxa"/>
          </w:tcPr>
          <w:p w:rsidR="00A87BF2" w:rsidRPr="00656288" w:rsidRDefault="00A87BF2" w:rsidP="00590378">
            <w:pPr>
              <w:spacing w:line="288" w:lineRule="auto"/>
              <w:jc w:val="right"/>
              <w:rPr>
                <w:sz w:val="16"/>
                <w:szCs w:val="16"/>
              </w:rPr>
            </w:pPr>
            <w:r w:rsidRPr="00656288">
              <w:rPr>
                <w:sz w:val="16"/>
                <w:szCs w:val="16"/>
              </w:rPr>
              <w:t>M</w:t>
            </w:r>
          </w:p>
        </w:tc>
        <w:tc>
          <w:tcPr>
            <w:tcW w:w="979" w:type="dxa"/>
          </w:tcPr>
          <w:p w:rsidR="00A87BF2" w:rsidRPr="00656288" w:rsidRDefault="00A87BF2" w:rsidP="00590378">
            <w:pPr>
              <w:spacing w:line="288" w:lineRule="auto"/>
              <w:jc w:val="right"/>
              <w:rPr>
                <w:sz w:val="16"/>
                <w:szCs w:val="16"/>
              </w:rPr>
            </w:pPr>
            <w:r w:rsidRPr="00656288">
              <w:rPr>
                <w:sz w:val="16"/>
                <w:szCs w:val="16"/>
              </w:rPr>
              <w:t>GMO-33</w:t>
            </w:r>
          </w:p>
        </w:tc>
        <w:tc>
          <w:tcPr>
            <w:tcW w:w="5258" w:type="dxa"/>
          </w:tcPr>
          <w:p w:rsidR="00A87BF2" w:rsidRPr="00656288" w:rsidRDefault="00A87BF2" w:rsidP="00590378">
            <w:pPr>
              <w:spacing w:line="288" w:lineRule="auto"/>
              <w:jc w:val="right"/>
              <w:rPr>
                <w:sz w:val="16"/>
                <w:szCs w:val="16"/>
              </w:rPr>
            </w:pPr>
            <w:r w:rsidRPr="00656288">
              <w:rPr>
                <w:sz w:val="16"/>
                <w:szCs w:val="16"/>
              </w:rPr>
              <w:t>ALT</w:t>
            </w:r>
          </w:p>
        </w:tc>
      </w:tr>
      <w:tr w:rsidR="00A87BF2" w:rsidRPr="00656288" w:rsidTr="00590378">
        <w:tc>
          <w:tcPr>
            <w:tcW w:w="625" w:type="dxa"/>
          </w:tcPr>
          <w:p w:rsidR="00A87BF2" w:rsidRPr="00656288" w:rsidRDefault="00A87BF2" w:rsidP="00590378">
            <w:pPr>
              <w:spacing w:line="288" w:lineRule="auto"/>
              <w:jc w:val="right"/>
              <w:rPr>
                <w:sz w:val="16"/>
                <w:szCs w:val="16"/>
              </w:rPr>
            </w:pPr>
            <w:r w:rsidRPr="00656288">
              <w:rPr>
                <w:sz w:val="16"/>
                <w:szCs w:val="16"/>
              </w:rPr>
              <w:t>315</w:t>
            </w:r>
          </w:p>
        </w:tc>
        <w:tc>
          <w:tcPr>
            <w:tcW w:w="709" w:type="dxa"/>
          </w:tcPr>
          <w:p w:rsidR="00A87BF2" w:rsidRPr="00656288" w:rsidRDefault="00A87BF2" w:rsidP="00590378">
            <w:pPr>
              <w:spacing w:line="288" w:lineRule="auto"/>
              <w:jc w:val="right"/>
              <w:rPr>
                <w:sz w:val="16"/>
                <w:szCs w:val="16"/>
              </w:rPr>
            </w:pPr>
            <w:r w:rsidRPr="00656288">
              <w:rPr>
                <w:sz w:val="16"/>
                <w:szCs w:val="16"/>
              </w:rPr>
              <w:t>3029</w:t>
            </w:r>
          </w:p>
        </w:tc>
        <w:tc>
          <w:tcPr>
            <w:tcW w:w="708" w:type="dxa"/>
          </w:tcPr>
          <w:p w:rsidR="00A87BF2" w:rsidRPr="00656288" w:rsidRDefault="00A87BF2" w:rsidP="00590378">
            <w:pPr>
              <w:spacing w:line="288" w:lineRule="auto"/>
              <w:jc w:val="right"/>
              <w:rPr>
                <w:sz w:val="16"/>
                <w:szCs w:val="16"/>
              </w:rPr>
            </w:pPr>
            <w:r w:rsidRPr="00656288">
              <w:rPr>
                <w:sz w:val="16"/>
                <w:szCs w:val="16"/>
              </w:rPr>
              <w:t>C</w:t>
            </w:r>
          </w:p>
        </w:tc>
        <w:tc>
          <w:tcPr>
            <w:tcW w:w="567" w:type="dxa"/>
          </w:tcPr>
          <w:p w:rsidR="00A87BF2" w:rsidRPr="00656288" w:rsidRDefault="00A87BF2" w:rsidP="00590378">
            <w:pPr>
              <w:spacing w:line="288" w:lineRule="auto"/>
              <w:jc w:val="right"/>
              <w:rPr>
                <w:sz w:val="16"/>
                <w:szCs w:val="16"/>
              </w:rPr>
            </w:pPr>
            <w:r w:rsidRPr="00656288">
              <w:rPr>
                <w:sz w:val="16"/>
                <w:szCs w:val="16"/>
              </w:rPr>
              <w:t>M</w:t>
            </w:r>
          </w:p>
        </w:tc>
        <w:tc>
          <w:tcPr>
            <w:tcW w:w="979" w:type="dxa"/>
          </w:tcPr>
          <w:p w:rsidR="00A87BF2" w:rsidRPr="00656288" w:rsidRDefault="00A87BF2" w:rsidP="00590378">
            <w:pPr>
              <w:spacing w:line="288" w:lineRule="auto"/>
              <w:jc w:val="right"/>
              <w:rPr>
                <w:sz w:val="16"/>
                <w:szCs w:val="16"/>
              </w:rPr>
            </w:pPr>
            <w:r w:rsidRPr="00656288">
              <w:rPr>
                <w:sz w:val="16"/>
                <w:szCs w:val="16"/>
              </w:rPr>
              <w:t>GMO-11</w:t>
            </w:r>
          </w:p>
        </w:tc>
        <w:tc>
          <w:tcPr>
            <w:tcW w:w="5258" w:type="dxa"/>
          </w:tcPr>
          <w:p w:rsidR="00A87BF2" w:rsidRPr="00656288" w:rsidRDefault="00A87BF2" w:rsidP="00590378">
            <w:pPr>
              <w:spacing w:line="288" w:lineRule="auto"/>
              <w:jc w:val="right"/>
              <w:rPr>
                <w:sz w:val="16"/>
                <w:szCs w:val="16"/>
              </w:rPr>
            </w:pPr>
            <w:r w:rsidRPr="00656288">
              <w:rPr>
                <w:sz w:val="16"/>
                <w:szCs w:val="16"/>
              </w:rPr>
              <w:t>ALT</w:t>
            </w:r>
          </w:p>
        </w:tc>
      </w:tr>
      <w:tr w:rsidR="00A87BF2" w:rsidRPr="00656288" w:rsidTr="00590378">
        <w:tc>
          <w:tcPr>
            <w:tcW w:w="625" w:type="dxa"/>
          </w:tcPr>
          <w:p w:rsidR="00A87BF2" w:rsidRPr="00656288" w:rsidRDefault="00A87BF2" w:rsidP="00590378">
            <w:pPr>
              <w:spacing w:line="288" w:lineRule="auto"/>
              <w:jc w:val="right"/>
              <w:rPr>
                <w:sz w:val="16"/>
                <w:szCs w:val="16"/>
              </w:rPr>
            </w:pPr>
            <w:r w:rsidRPr="00656288">
              <w:rPr>
                <w:sz w:val="16"/>
                <w:szCs w:val="16"/>
              </w:rPr>
              <w:t>325</w:t>
            </w:r>
          </w:p>
        </w:tc>
        <w:tc>
          <w:tcPr>
            <w:tcW w:w="709" w:type="dxa"/>
          </w:tcPr>
          <w:p w:rsidR="00A87BF2" w:rsidRPr="00656288" w:rsidRDefault="00A87BF2" w:rsidP="00590378">
            <w:pPr>
              <w:spacing w:line="288" w:lineRule="auto"/>
              <w:jc w:val="right"/>
              <w:rPr>
                <w:sz w:val="16"/>
                <w:szCs w:val="16"/>
              </w:rPr>
            </w:pPr>
            <w:r w:rsidRPr="00656288">
              <w:rPr>
                <w:sz w:val="16"/>
                <w:szCs w:val="16"/>
              </w:rPr>
              <w:t>3050</w:t>
            </w:r>
          </w:p>
        </w:tc>
        <w:tc>
          <w:tcPr>
            <w:tcW w:w="708" w:type="dxa"/>
          </w:tcPr>
          <w:p w:rsidR="00A87BF2" w:rsidRPr="00656288" w:rsidRDefault="00A87BF2" w:rsidP="00590378">
            <w:pPr>
              <w:spacing w:line="288" w:lineRule="auto"/>
              <w:jc w:val="right"/>
              <w:rPr>
                <w:sz w:val="16"/>
                <w:szCs w:val="16"/>
              </w:rPr>
            </w:pPr>
            <w:r w:rsidRPr="00656288">
              <w:rPr>
                <w:sz w:val="16"/>
                <w:szCs w:val="16"/>
              </w:rPr>
              <w:t>C</w:t>
            </w:r>
          </w:p>
        </w:tc>
        <w:tc>
          <w:tcPr>
            <w:tcW w:w="567" w:type="dxa"/>
          </w:tcPr>
          <w:p w:rsidR="00A87BF2" w:rsidRPr="00656288" w:rsidRDefault="00A87BF2" w:rsidP="00590378">
            <w:pPr>
              <w:spacing w:line="288" w:lineRule="auto"/>
              <w:jc w:val="right"/>
              <w:rPr>
                <w:sz w:val="16"/>
                <w:szCs w:val="16"/>
              </w:rPr>
            </w:pPr>
            <w:r w:rsidRPr="00656288">
              <w:rPr>
                <w:sz w:val="16"/>
                <w:szCs w:val="16"/>
              </w:rPr>
              <w:t>M</w:t>
            </w:r>
          </w:p>
        </w:tc>
        <w:tc>
          <w:tcPr>
            <w:tcW w:w="979" w:type="dxa"/>
          </w:tcPr>
          <w:p w:rsidR="00A87BF2" w:rsidRPr="00656288" w:rsidRDefault="00A87BF2" w:rsidP="00590378">
            <w:pPr>
              <w:spacing w:line="288" w:lineRule="auto"/>
              <w:jc w:val="right"/>
              <w:rPr>
                <w:sz w:val="16"/>
                <w:szCs w:val="16"/>
              </w:rPr>
            </w:pPr>
            <w:r w:rsidRPr="00656288">
              <w:rPr>
                <w:sz w:val="16"/>
                <w:szCs w:val="16"/>
              </w:rPr>
              <w:t>Control</w:t>
            </w:r>
          </w:p>
        </w:tc>
        <w:tc>
          <w:tcPr>
            <w:tcW w:w="5258" w:type="dxa"/>
          </w:tcPr>
          <w:p w:rsidR="00A87BF2" w:rsidRPr="00656288" w:rsidRDefault="00A87BF2" w:rsidP="00590378">
            <w:pPr>
              <w:spacing w:line="288" w:lineRule="auto"/>
              <w:jc w:val="right"/>
              <w:rPr>
                <w:sz w:val="16"/>
                <w:szCs w:val="16"/>
              </w:rPr>
            </w:pPr>
            <w:r w:rsidRPr="00656288">
              <w:rPr>
                <w:sz w:val="16"/>
                <w:szCs w:val="16"/>
              </w:rPr>
              <w:t>WBC RBC HGB HCT MCV MCH MCHC PLT LYMcount Lymphocyte Neutrophil Monocyte Eosinophil</w:t>
            </w:r>
          </w:p>
        </w:tc>
      </w:tr>
      <w:tr w:rsidR="00A87BF2" w:rsidRPr="00656288" w:rsidTr="00590378">
        <w:tc>
          <w:tcPr>
            <w:tcW w:w="625" w:type="dxa"/>
          </w:tcPr>
          <w:p w:rsidR="00A87BF2" w:rsidRPr="00656288" w:rsidRDefault="00A87BF2" w:rsidP="00590378">
            <w:pPr>
              <w:spacing w:line="288" w:lineRule="auto"/>
              <w:jc w:val="right"/>
              <w:rPr>
                <w:sz w:val="16"/>
                <w:szCs w:val="16"/>
              </w:rPr>
            </w:pPr>
            <w:r w:rsidRPr="00656288">
              <w:rPr>
                <w:sz w:val="16"/>
                <w:szCs w:val="16"/>
              </w:rPr>
              <w:t>352</w:t>
            </w:r>
          </w:p>
        </w:tc>
        <w:tc>
          <w:tcPr>
            <w:tcW w:w="709" w:type="dxa"/>
          </w:tcPr>
          <w:p w:rsidR="00A87BF2" w:rsidRPr="00656288" w:rsidRDefault="00A87BF2" w:rsidP="00590378">
            <w:pPr>
              <w:spacing w:line="288" w:lineRule="auto"/>
              <w:jc w:val="right"/>
              <w:rPr>
                <w:sz w:val="16"/>
                <w:szCs w:val="16"/>
              </w:rPr>
            </w:pPr>
            <w:r w:rsidRPr="00656288">
              <w:rPr>
                <w:sz w:val="16"/>
                <w:szCs w:val="16"/>
              </w:rPr>
              <w:t>3103</w:t>
            </w:r>
          </w:p>
        </w:tc>
        <w:tc>
          <w:tcPr>
            <w:tcW w:w="708" w:type="dxa"/>
          </w:tcPr>
          <w:p w:rsidR="00A87BF2" w:rsidRPr="00656288" w:rsidRDefault="00A87BF2" w:rsidP="00590378">
            <w:pPr>
              <w:spacing w:line="288" w:lineRule="auto"/>
              <w:jc w:val="right"/>
              <w:rPr>
                <w:sz w:val="16"/>
                <w:szCs w:val="16"/>
              </w:rPr>
            </w:pPr>
            <w:r w:rsidRPr="00656288">
              <w:rPr>
                <w:sz w:val="16"/>
                <w:szCs w:val="16"/>
              </w:rPr>
              <w:t>C</w:t>
            </w:r>
          </w:p>
        </w:tc>
        <w:tc>
          <w:tcPr>
            <w:tcW w:w="567" w:type="dxa"/>
          </w:tcPr>
          <w:p w:rsidR="00A87BF2" w:rsidRPr="00656288" w:rsidRDefault="00A87BF2" w:rsidP="00590378">
            <w:pPr>
              <w:spacing w:line="288" w:lineRule="auto"/>
              <w:jc w:val="right"/>
              <w:rPr>
                <w:sz w:val="16"/>
                <w:szCs w:val="16"/>
              </w:rPr>
            </w:pPr>
            <w:r w:rsidRPr="00656288">
              <w:rPr>
                <w:sz w:val="16"/>
                <w:szCs w:val="16"/>
              </w:rPr>
              <w:t>F</w:t>
            </w:r>
          </w:p>
        </w:tc>
        <w:tc>
          <w:tcPr>
            <w:tcW w:w="979" w:type="dxa"/>
          </w:tcPr>
          <w:p w:rsidR="00A87BF2" w:rsidRPr="00656288" w:rsidRDefault="00A87BF2" w:rsidP="00590378">
            <w:pPr>
              <w:spacing w:line="288" w:lineRule="auto"/>
              <w:jc w:val="right"/>
              <w:rPr>
                <w:sz w:val="16"/>
                <w:szCs w:val="16"/>
              </w:rPr>
            </w:pPr>
            <w:r w:rsidRPr="00656288">
              <w:rPr>
                <w:sz w:val="16"/>
                <w:szCs w:val="16"/>
              </w:rPr>
              <w:t>GMO-33</w:t>
            </w:r>
          </w:p>
        </w:tc>
        <w:tc>
          <w:tcPr>
            <w:tcW w:w="5258" w:type="dxa"/>
          </w:tcPr>
          <w:p w:rsidR="00A87BF2" w:rsidRPr="00656288" w:rsidRDefault="00A87BF2" w:rsidP="00590378">
            <w:pPr>
              <w:spacing w:line="288" w:lineRule="auto"/>
              <w:jc w:val="right"/>
              <w:rPr>
                <w:sz w:val="16"/>
                <w:szCs w:val="16"/>
              </w:rPr>
            </w:pPr>
            <w:r w:rsidRPr="00656288">
              <w:rPr>
                <w:sz w:val="16"/>
                <w:szCs w:val="16"/>
              </w:rPr>
              <w:t>ALP</w:t>
            </w:r>
          </w:p>
        </w:tc>
      </w:tr>
      <w:tr w:rsidR="00A87BF2" w:rsidRPr="00656288" w:rsidTr="00590378">
        <w:tc>
          <w:tcPr>
            <w:tcW w:w="625" w:type="dxa"/>
          </w:tcPr>
          <w:p w:rsidR="00A87BF2" w:rsidRPr="00656288" w:rsidRDefault="00A87BF2" w:rsidP="00590378">
            <w:pPr>
              <w:spacing w:line="288" w:lineRule="auto"/>
              <w:jc w:val="right"/>
              <w:rPr>
                <w:sz w:val="16"/>
                <w:szCs w:val="16"/>
              </w:rPr>
            </w:pPr>
            <w:r w:rsidRPr="00656288">
              <w:rPr>
                <w:sz w:val="16"/>
                <w:szCs w:val="16"/>
              </w:rPr>
              <w:t>370</w:t>
            </w:r>
          </w:p>
        </w:tc>
        <w:tc>
          <w:tcPr>
            <w:tcW w:w="709" w:type="dxa"/>
          </w:tcPr>
          <w:p w:rsidR="00A87BF2" w:rsidRPr="00656288" w:rsidRDefault="00A87BF2" w:rsidP="00590378">
            <w:pPr>
              <w:spacing w:line="288" w:lineRule="auto"/>
              <w:jc w:val="right"/>
              <w:rPr>
                <w:sz w:val="16"/>
                <w:szCs w:val="16"/>
              </w:rPr>
            </w:pPr>
            <w:r w:rsidRPr="00656288">
              <w:rPr>
                <w:sz w:val="16"/>
                <w:szCs w:val="16"/>
              </w:rPr>
              <w:t>3139</w:t>
            </w:r>
          </w:p>
        </w:tc>
        <w:tc>
          <w:tcPr>
            <w:tcW w:w="708" w:type="dxa"/>
          </w:tcPr>
          <w:p w:rsidR="00A87BF2" w:rsidRPr="00656288" w:rsidRDefault="00A87BF2" w:rsidP="00590378">
            <w:pPr>
              <w:spacing w:line="288" w:lineRule="auto"/>
              <w:jc w:val="right"/>
              <w:rPr>
                <w:sz w:val="16"/>
                <w:szCs w:val="16"/>
              </w:rPr>
            </w:pPr>
            <w:r w:rsidRPr="00656288">
              <w:rPr>
                <w:sz w:val="16"/>
                <w:szCs w:val="16"/>
              </w:rPr>
              <w:t>C</w:t>
            </w:r>
          </w:p>
        </w:tc>
        <w:tc>
          <w:tcPr>
            <w:tcW w:w="567" w:type="dxa"/>
          </w:tcPr>
          <w:p w:rsidR="00A87BF2" w:rsidRPr="00656288" w:rsidRDefault="00A87BF2" w:rsidP="00590378">
            <w:pPr>
              <w:spacing w:line="288" w:lineRule="auto"/>
              <w:jc w:val="right"/>
              <w:rPr>
                <w:sz w:val="16"/>
                <w:szCs w:val="16"/>
              </w:rPr>
            </w:pPr>
            <w:r w:rsidRPr="00656288">
              <w:rPr>
                <w:sz w:val="16"/>
                <w:szCs w:val="16"/>
              </w:rPr>
              <w:t>F</w:t>
            </w:r>
          </w:p>
        </w:tc>
        <w:tc>
          <w:tcPr>
            <w:tcW w:w="979" w:type="dxa"/>
          </w:tcPr>
          <w:p w:rsidR="00A87BF2" w:rsidRPr="00656288" w:rsidRDefault="00A87BF2" w:rsidP="00590378">
            <w:pPr>
              <w:spacing w:line="288" w:lineRule="auto"/>
              <w:jc w:val="right"/>
              <w:rPr>
                <w:sz w:val="16"/>
                <w:szCs w:val="16"/>
              </w:rPr>
            </w:pPr>
            <w:r w:rsidRPr="00656288">
              <w:rPr>
                <w:sz w:val="16"/>
                <w:szCs w:val="16"/>
              </w:rPr>
              <w:t>GMO-11</w:t>
            </w:r>
          </w:p>
        </w:tc>
        <w:tc>
          <w:tcPr>
            <w:tcW w:w="5258" w:type="dxa"/>
          </w:tcPr>
          <w:p w:rsidR="00A87BF2" w:rsidRPr="00656288" w:rsidRDefault="00A87BF2" w:rsidP="00590378">
            <w:pPr>
              <w:spacing w:line="288" w:lineRule="auto"/>
              <w:jc w:val="right"/>
              <w:rPr>
                <w:sz w:val="16"/>
                <w:szCs w:val="16"/>
              </w:rPr>
            </w:pPr>
            <w:r w:rsidRPr="00656288">
              <w:rPr>
                <w:sz w:val="16"/>
                <w:szCs w:val="16"/>
              </w:rPr>
              <w:t>ALT</w:t>
            </w:r>
          </w:p>
        </w:tc>
      </w:tr>
      <w:tr w:rsidR="00A87BF2" w:rsidRPr="00656288" w:rsidTr="00590378">
        <w:tc>
          <w:tcPr>
            <w:tcW w:w="625" w:type="dxa"/>
          </w:tcPr>
          <w:p w:rsidR="00A87BF2" w:rsidRPr="00656288" w:rsidRDefault="00A87BF2" w:rsidP="00590378">
            <w:pPr>
              <w:spacing w:line="288" w:lineRule="auto"/>
              <w:jc w:val="right"/>
              <w:rPr>
                <w:sz w:val="16"/>
                <w:szCs w:val="16"/>
              </w:rPr>
            </w:pPr>
            <w:r w:rsidRPr="00656288">
              <w:rPr>
                <w:sz w:val="16"/>
                <w:szCs w:val="16"/>
              </w:rPr>
              <w:t>374</w:t>
            </w:r>
          </w:p>
        </w:tc>
        <w:tc>
          <w:tcPr>
            <w:tcW w:w="709" w:type="dxa"/>
          </w:tcPr>
          <w:p w:rsidR="00A87BF2" w:rsidRPr="00656288" w:rsidRDefault="00A87BF2" w:rsidP="00590378">
            <w:pPr>
              <w:spacing w:line="288" w:lineRule="auto"/>
              <w:jc w:val="right"/>
              <w:rPr>
                <w:sz w:val="16"/>
                <w:szCs w:val="16"/>
              </w:rPr>
            </w:pPr>
            <w:r w:rsidRPr="00656288">
              <w:rPr>
                <w:sz w:val="16"/>
                <w:szCs w:val="16"/>
              </w:rPr>
              <w:t>3147</w:t>
            </w:r>
          </w:p>
        </w:tc>
        <w:tc>
          <w:tcPr>
            <w:tcW w:w="708" w:type="dxa"/>
          </w:tcPr>
          <w:p w:rsidR="00A87BF2" w:rsidRPr="00656288" w:rsidRDefault="00A87BF2" w:rsidP="00590378">
            <w:pPr>
              <w:spacing w:line="288" w:lineRule="auto"/>
              <w:jc w:val="right"/>
              <w:rPr>
                <w:sz w:val="16"/>
                <w:szCs w:val="16"/>
              </w:rPr>
            </w:pPr>
            <w:r w:rsidRPr="00656288">
              <w:rPr>
                <w:sz w:val="16"/>
                <w:szCs w:val="16"/>
              </w:rPr>
              <w:t>C</w:t>
            </w:r>
          </w:p>
        </w:tc>
        <w:tc>
          <w:tcPr>
            <w:tcW w:w="567" w:type="dxa"/>
          </w:tcPr>
          <w:p w:rsidR="00A87BF2" w:rsidRPr="00656288" w:rsidRDefault="00A87BF2" w:rsidP="00590378">
            <w:pPr>
              <w:spacing w:line="288" w:lineRule="auto"/>
              <w:jc w:val="right"/>
              <w:rPr>
                <w:sz w:val="16"/>
                <w:szCs w:val="16"/>
              </w:rPr>
            </w:pPr>
            <w:r w:rsidRPr="00656288">
              <w:rPr>
                <w:sz w:val="16"/>
                <w:szCs w:val="16"/>
              </w:rPr>
              <w:t>F</w:t>
            </w:r>
          </w:p>
        </w:tc>
        <w:tc>
          <w:tcPr>
            <w:tcW w:w="979" w:type="dxa"/>
          </w:tcPr>
          <w:p w:rsidR="00A87BF2" w:rsidRPr="00656288" w:rsidRDefault="00A87BF2" w:rsidP="00590378">
            <w:pPr>
              <w:spacing w:line="288" w:lineRule="auto"/>
              <w:jc w:val="right"/>
              <w:rPr>
                <w:sz w:val="16"/>
                <w:szCs w:val="16"/>
              </w:rPr>
            </w:pPr>
            <w:r w:rsidRPr="00656288">
              <w:rPr>
                <w:sz w:val="16"/>
                <w:szCs w:val="16"/>
              </w:rPr>
              <w:t>Control</w:t>
            </w:r>
          </w:p>
        </w:tc>
        <w:tc>
          <w:tcPr>
            <w:tcW w:w="5258" w:type="dxa"/>
          </w:tcPr>
          <w:p w:rsidR="00A87BF2" w:rsidRPr="00656288" w:rsidRDefault="00A87BF2" w:rsidP="00590378">
            <w:pPr>
              <w:spacing w:line="288" w:lineRule="auto"/>
              <w:jc w:val="right"/>
              <w:rPr>
                <w:sz w:val="16"/>
                <w:szCs w:val="16"/>
              </w:rPr>
            </w:pPr>
            <w:r w:rsidRPr="00656288">
              <w:rPr>
                <w:sz w:val="16"/>
                <w:szCs w:val="16"/>
              </w:rPr>
              <w:t>HGB</w:t>
            </w:r>
          </w:p>
        </w:tc>
      </w:tr>
      <w:tr w:rsidR="00A87BF2" w:rsidRPr="00656288" w:rsidTr="00590378">
        <w:tc>
          <w:tcPr>
            <w:tcW w:w="625" w:type="dxa"/>
          </w:tcPr>
          <w:p w:rsidR="00A87BF2" w:rsidRPr="00656288" w:rsidRDefault="00A87BF2" w:rsidP="00590378">
            <w:pPr>
              <w:spacing w:line="288" w:lineRule="auto"/>
              <w:jc w:val="right"/>
              <w:rPr>
                <w:sz w:val="16"/>
                <w:szCs w:val="16"/>
              </w:rPr>
            </w:pPr>
            <w:r w:rsidRPr="00656288">
              <w:rPr>
                <w:sz w:val="16"/>
                <w:szCs w:val="16"/>
              </w:rPr>
              <w:t>381</w:t>
            </w:r>
          </w:p>
        </w:tc>
        <w:tc>
          <w:tcPr>
            <w:tcW w:w="709" w:type="dxa"/>
          </w:tcPr>
          <w:p w:rsidR="00A87BF2" w:rsidRPr="00656288" w:rsidRDefault="00A87BF2" w:rsidP="00590378">
            <w:pPr>
              <w:spacing w:line="288" w:lineRule="auto"/>
              <w:jc w:val="right"/>
              <w:rPr>
                <w:sz w:val="16"/>
                <w:szCs w:val="16"/>
              </w:rPr>
            </w:pPr>
            <w:r w:rsidRPr="00656288">
              <w:rPr>
                <w:sz w:val="16"/>
                <w:szCs w:val="16"/>
              </w:rPr>
              <w:t>3161</w:t>
            </w:r>
          </w:p>
        </w:tc>
        <w:tc>
          <w:tcPr>
            <w:tcW w:w="708" w:type="dxa"/>
          </w:tcPr>
          <w:p w:rsidR="00A87BF2" w:rsidRPr="00656288" w:rsidRDefault="00A87BF2" w:rsidP="00590378">
            <w:pPr>
              <w:spacing w:line="288" w:lineRule="auto"/>
              <w:jc w:val="right"/>
              <w:rPr>
                <w:sz w:val="16"/>
                <w:szCs w:val="16"/>
              </w:rPr>
            </w:pPr>
            <w:r w:rsidRPr="00656288">
              <w:rPr>
                <w:sz w:val="16"/>
                <w:szCs w:val="16"/>
              </w:rPr>
              <w:t>C</w:t>
            </w:r>
          </w:p>
        </w:tc>
        <w:tc>
          <w:tcPr>
            <w:tcW w:w="567" w:type="dxa"/>
          </w:tcPr>
          <w:p w:rsidR="00A87BF2" w:rsidRPr="00656288" w:rsidRDefault="00A87BF2" w:rsidP="00590378">
            <w:pPr>
              <w:spacing w:line="288" w:lineRule="auto"/>
              <w:jc w:val="right"/>
              <w:rPr>
                <w:sz w:val="16"/>
                <w:szCs w:val="16"/>
              </w:rPr>
            </w:pPr>
            <w:r w:rsidRPr="00656288">
              <w:rPr>
                <w:sz w:val="16"/>
                <w:szCs w:val="16"/>
              </w:rPr>
              <w:t>F</w:t>
            </w:r>
          </w:p>
        </w:tc>
        <w:tc>
          <w:tcPr>
            <w:tcW w:w="979" w:type="dxa"/>
          </w:tcPr>
          <w:p w:rsidR="00A87BF2" w:rsidRPr="00656288" w:rsidRDefault="00A87BF2" w:rsidP="00590378">
            <w:pPr>
              <w:spacing w:line="288" w:lineRule="auto"/>
              <w:jc w:val="right"/>
              <w:rPr>
                <w:sz w:val="16"/>
                <w:szCs w:val="16"/>
              </w:rPr>
            </w:pPr>
            <w:r w:rsidRPr="00656288">
              <w:rPr>
                <w:sz w:val="16"/>
                <w:szCs w:val="16"/>
              </w:rPr>
              <w:t>Conv2</w:t>
            </w:r>
          </w:p>
        </w:tc>
        <w:tc>
          <w:tcPr>
            <w:tcW w:w="5258" w:type="dxa"/>
          </w:tcPr>
          <w:p w:rsidR="00A87BF2" w:rsidRPr="00656288" w:rsidRDefault="00A87BF2" w:rsidP="00590378">
            <w:pPr>
              <w:spacing w:line="288" w:lineRule="auto"/>
              <w:jc w:val="right"/>
              <w:rPr>
                <w:sz w:val="16"/>
                <w:szCs w:val="16"/>
              </w:rPr>
            </w:pPr>
            <w:r w:rsidRPr="00656288">
              <w:rPr>
                <w:sz w:val="16"/>
                <w:szCs w:val="16"/>
              </w:rPr>
              <w:t>CHOL</w:t>
            </w:r>
          </w:p>
        </w:tc>
      </w:tr>
      <w:tr w:rsidR="00A87BF2" w:rsidRPr="00656288" w:rsidTr="00590378">
        <w:tc>
          <w:tcPr>
            <w:tcW w:w="625" w:type="dxa"/>
          </w:tcPr>
          <w:p w:rsidR="00A87BF2" w:rsidRPr="00656288" w:rsidRDefault="00A87BF2" w:rsidP="00590378">
            <w:pPr>
              <w:spacing w:line="288" w:lineRule="auto"/>
              <w:jc w:val="right"/>
              <w:rPr>
                <w:sz w:val="16"/>
                <w:szCs w:val="16"/>
              </w:rPr>
            </w:pPr>
            <w:r w:rsidRPr="00656288">
              <w:rPr>
                <w:sz w:val="16"/>
                <w:szCs w:val="16"/>
              </w:rPr>
              <w:t>407</w:t>
            </w:r>
          </w:p>
        </w:tc>
        <w:tc>
          <w:tcPr>
            <w:tcW w:w="709" w:type="dxa"/>
          </w:tcPr>
          <w:p w:rsidR="00A87BF2" w:rsidRPr="00656288" w:rsidRDefault="00A87BF2" w:rsidP="00590378">
            <w:pPr>
              <w:spacing w:line="288" w:lineRule="auto"/>
              <w:jc w:val="right"/>
              <w:rPr>
                <w:sz w:val="16"/>
                <w:szCs w:val="16"/>
              </w:rPr>
            </w:pPr>
            <w:r w:rsidRPr="00656288">
              <w:rPr>
                <w:sz w:val="16"/>
                <w:szCs w:val="16"/>
              </w:rPr>
              <w:t>4013</w:t>
            </w:r>
          </w:p>
        </w:tc>
        <w:tc>
          <w:tcPr>
            <w:tcW w:w="708" w:type="dxa"/>
          </w:tcPr>
          <w:p w:rsidR="00A87BF2" w:rsidRPr="00656288" w:rsidRDefault="00A87BF2" w:rsidP="00590378">
            <w:pPr>
              <w:spacing w:line="288" w:lineRule="auto"/>
              <w:jc w:val="right"/>
              <w:rPr>
                <w:sz w:val="16"/>
                <w:szCs w:val="16"/>
              </w:rPr>
            </w:pPr>
            <w:r w:rsidRPr="00656288">
              <w:rPr>
                <w:sz w:val="16"/>
                <w:szCs w:val="16"/>
              </w:rPr>
              <w:t>D</w:t>
            </w:r>
          </w:p>
        </w:tc>
        <w:tc>
          <w:tcPr>
            <w:tcW w:w="567" w:type="dxa"/>
          </w:tcPr>
          <w:p w:rsidR="00A87BF2" w:rsidRPr="00656288" w:rsidRDefault="00A87BF2" w:rsidP="00590378">
            <w:pPr>
              <w:spacing w:line="288" w:lineRule="auto"/>
              <w:jc w:val="right"/>
              <w:rPr>
                <w:sz w:val="16"/>
                <w:szCs w:val="16"/>
              </w:rPr>
            </w:pPr>
            <w:r w:rsidRPr="00656288">
              <w:rPr>
                <w:sz w:val="16"/>
                <w:szCs w:val="16"/>
              </w:rPr>
              <w:t>M</w:t>
            </w:r>
          </w:p>
        </w:tc>
        <w:tc>
          <w:tcPr>
            <w:tcW w:w="979" w:type="dxa"/>
          </w:tcPr>
          <w:p w:rsidR="00A87BF2" w:rsidRPr="00656288" w:rsidRDefault="00A87BF2" w:rsidP="00590378">
            <w:pPr>
              <w:spacing w:line="288" w:lineRule="auto"/>
              <w:jc w:val="right"/>
              <w:rPr>
                <w:sz w:val="16"/>
                <w:szCs w:val="16"/>
              </w:rPr>
            </w:pPr>
            <w:r w:rsidRPr="00656288">
              <w:rPr>
                <w:sz w:val="16"/>
                <w:szCs w:val="16"/>
              </w:rPr>
              <w:t>GMO-11</w:t>
            </w:r>
          </w:p>
        </w:tc>
        <w:tc>
          <w:tcPr>
            <w:tcW w:w="5258" w:type="dxa"/>
          </w:tcPr>
          <w:p w:rsidR="00A87BF2" w:rsidRPr="00656288" w:rsidRDefault="00A87BF2" w:rsidP="00590378">
            <w:pPr>
              <w:spacing w:line="288" w:lineRule="auto"/>
              <w:jc w:val="right"/>
              <w:rPr>
                <w:sz w:val="16"/>
                <w:szCs w:val="16"/>
              </w:rPr>
            </w:pPr>
            <w:r w:rsidRPr="00656288">
              <w:rPr>
                <w:sz w:val="16"/>
                <w:szCs w:val="16"/>
              </w:rPr>
              <w:t>Alb TP K</w:t>
            </w:r>
          </w:p>
        </w:tc>
      </w:tr>
      <w:tr w:rsidR="00A87BF2" w:rsidRPr="00656288" w:rsidTr="00590378">
        <w:tc>
          <w:tcPr>
            <w:tcW w:w="625" w:type="dxa"/>
          </w:tcPr>
          <w:p w:rsidR="00A87BF2" w:rsidRPr="00656288" w:rsidRDefault="00A87BF2" w:rsidP="00590378">
            <w:pPr>
              <w:spacing w:line="288" w:lineRule="auto"/>
              <w:jc w:val="right"/>
              <w:rPr>
                <w:sz w:val="16"/>
                <w:szCs w:val="16"/>
              </w:rPr>
            </w:pPr>
            <w:r w:rsidRPr="00656288">
              <w:rPr>
                <w:sz w:val="16"/>
                <w:szCs w:val="16"/>
              </w:rPr>
              <w:t>408</w:t>
            </w:r>
          </w:p>
        </w:tc>
        <w:tc>
          <w:tcPr>
            <w:tcW w:w="709" w:type="dxa"/>
          </w:tcPr>
          <w:p w:rsidR="00A87BF2" w:rsidRPr="00656288" w:rsidRDefault="00A87BF2" w:rsidP="00590378">
            <w:pPr>
              <w:spacing w:line="288" w:lineRule="auto"/>
              <w:jc w:val="right"/>
              <w:rPr>
                <w:sz w:val="16"/>
                <w:szCs w:val="16"/>
              </w:rPr>
            </w:pPr>
            <w:r w:rsidRPr="00656288">
              <w:rPr>
                <w:sz w:val="16"/>
                <w:szCs w:val="16"/>
              </w:rPr>
              <w:t>4016</w:t>
            </w:r>
          </w:p>
        </w:tc>
        <w:tc>
          <w:tcPr>
            <w:tcW w:w="708" w:type="dxa"/>
          </w:tcPr>
          <w:p w:rsidR="00A87BF2" w:rsidRPr="00656288" w:rsidRDefault="00A87BF2" w:rsidP="00590378">
            <w:pPr>
              <w:spacing w:line="288" w:lineRule="auto"/>
              <w:jc w:val="right"/>
              <w:rPr>
                <w:sz w:val="16"/>
                <w:szCs w:val="16"/>
              </w:rPr>
            </w:pPr>
            <w:r w:rsidRPr="00656288">
              <w:rPr>
                <w:sz w:val="16"/>
                <w:szCs w:val="16"/>
              </w:rPr>
              <w:t>D</w:t>
            </w:r>
          </w:p>
        </w:tc>
        <w:tc>
          <w:tcPr>
            <w:tcW w:w="567" w:type="dxa"/>
          </w:tcPr>
          <w:p w:rsidR="00A87BF2" w:rsidRPr="00656288" w:rsidRDefault="00A87BF2" w:rsidP="00590378">
            <w:pPr>
              <w:spacing w:line="288" w:lineRule="auto"/>
              <w:jc w:val="right"/>
              <w:rPr>
                <w:sz w:val="16"/>
                <w:szCs w:val="16"/>
              </w:rPr>
            </w:pPr>
            <w:r w:rsidRPr="00656288">
              <w:rPr>
                <w:sz w:val="16"/>
                <w:szCs w:val="16"/>
              </w:rPr>
              <w:t>M</w:t>
            </w:r>
          </w:p>
        </w:tc>
        <w:tc>
          <w:tcPr>
            <w:tcW w:w="979" w:type="dxa"/>
          </w:tcPr>
          <w:p w:rsidR="00A87BF2" w:rsidRPr="00656288" w:rsidRDefault="00A87BF2" w:rsidP="00590378">
            <w:pPr>
              <w:spacing w:line="288" w:lineRule="auto"/>
              <w:jc w:val="right"/>
              <w:rPr>
                <w:sz w:val="16"/>
                <w:szCs w:val="16"/>
              </w:rPr>
            </w:pPr>
            <w:r w:rsidRPr="00656288">
              <w:rPr>
                <w:sz w:val="16"/>
                <w:szCs w:val="16"/>
              </w:rPr>
              <w:t>GMO-11</w:t>
            </w:r>
          </w:p>
        </w:tc>
        <w:tc>
          <w:tcPr>
            <w:tcW w:w="5258" w:type="dxa"/>
          </w:tcPr>
          <w:p w:rsidR="00A87BF2" w:rsidRPr="00656288" w:rsidRDefault="00A87BF2" w:rsidP="00590378">
            <w:pPr>
              <w:spacing w:line="288" w:lineRule="auto"/>
              <w:jc w:val="right"/>
              <w:rPr>
                <w:sz w:val="16"/>
                <w:szCs w:val="16"/>
              </w:rPr>
            </w:pPr>
            <w:r w:rsidRPr="00656288">
              <w:rPr>
                <w:sz w:val="16"/>
                <w:szCs w:val="16"/>
              </w:rPr>
              <w:t>Alb TP K</w:t>
            </w:r>
          </w:p>
        </w:tc>
      </w:tr>
      <w:tr w:rsidR="00A87BF2" w:rsidRPr="00656288" w:rsidTr="00590378">
        <w:tc>
          <w:tcPr>
            <w:tcW w:w="625" w:type="dxa"/>
          </w:tcPr>
          <w:p w:rsidR="00A87BF2" w:rsidRPr="00656288" w:rsidRDefault="00A87BF2" w:rsidP="00590378">
            <w:pPr>
              <w:spacing w:line="288" w:lineRule="auto"/>
              <w:jc w:val="right"/>
              <w:rPr>
                <w:sz w:val="16"/>
                <w:szCs w:val="16"/>
              </w:rPr>
            </w:pPr>
            <w:r w:rsidRPr="00656288">
              <w:rPr>
                <w:sz w:val="16"/>
                <w:szCs w:val="16"/>
              </w:rPr>
              <w:t>410</w:t>
            </w:r>
          </w:p>
        </w:tc>
        <w:tc>
          <w:tcPr>
            <w:tcW w:w="709" w:type="dxa"/>
          </w:tcPr>
          <w:p w:rsidR="00A87BF2" w:rsidRPr="00656288" w:rsidRDefault="00A87BF2" w:rsidP="00590378">
            <w:pPr>
              <w:spacing w:line="288" w:lineRule="auto"/>
              <w:jc w:val="right"/>
              <w:rPr>
                <w:sz w:val="16"/>
                <w:szCs w:val="16"/>
              </w:rPr>
            </w:pPr>
            <w:r w:rsidRPr="00656288">
              <w:rPr>
                <w:sz w:val="16"/>
                <w:szCs w:val="16"/>
              </w:rPr>
              <w:t>4020</w:t>
            </w:r>
          </w:p>
        </w:tc>
        <w:tc>
          <w:tcPr>
            <w:tcW w:w="708" w:type="dxa"/>
          </w:tcPr>
          <w:p w:rsidR="00A87BF2" w:rsidRPr="00656288" w:rsidRDefault="00A87BF2" w:rsidP="00590378">
            <w:pPr>
              <w:spacing w:line="288" w:lineRule="auto"/>
              <w:jc w:val="right"/>
              <w:rPr>
                <w:sz w:val="16"/>
                <w:szCs w:val="16"/>
              </w:rPr>
            </w:pPr>
            <w:r w:rsidRPr="00656288">
              <w:rPr>
                <w:sz w:val="16"/>
                <w:szCs w:val="16"/>
              </w:rPr>
              <w:t>D</w:t>
            </w:r>
          </w:p>
        </w:tc>
        <w:tc>
          <w:tcPr>
            <w:tcW w:w="567" w:type="dxa"/>
          </w:tcPr>
          <w:p w:rsidR="00A87BF2" w:rsidRPr="00656288" w:rsidRDefault="00A87BF2" w:rsidP="00590378">
            <w:pPr>
              <w:spacing w:line="288" w:lineRule="auto"/>
              <w:jc w:val="right"/>
              <w:rPr>
                <w:sz w:val="16"/>
                <w:szCs w:val="16"/>
              </w:rPr>
            </w:pPr>
            <w:r w:rsidRPr="00656288">
              <w:rPr>
                <w:sz w:val="16"/>
                <w:szCs w:val="16"/>
              </w:rPr>
              <w:t>M</w:t>
            </w:r>
          </w:p>
        </w:tc>
        <w:tc>
          <w:tcPr>
            <w:tcW w:w="979" w:type="dxa"/>
          </w:tcPr>
          <w:p w:rsidR="00A87BF2" w:rsidRPr="00656288" w:rsidRDefault="00A87BF2" w:rsidP="00590378">
            <w:pPr>
              <w:spacing w:line="288" w:lineRule="auto"/>
              <w:jc w:val="right"/>
              <w:rPr>
                <w:sz w:val="16"/>
                <w:szCs w:val="16"/>
              </w:rPr>
            </w:pPr>
            <w:r w:rsidRPr="00656288">
              <w:rPr>
                <w:sz w:val="16"/>
                <w:szCs w:val="16"/>
              </w:rPr>
              <w:t>GMO-11</w:t>
            </w:r>
          </w:p>
        </w:tc>
        <w:tc>
          <w:tcPr>
            <w:tcW w:w="5258" w:type="dxa"/>
          </w:tcPr>
          <w:p w:rsidR="00A87BF2" w:rsidRPr="00656288" w:rsidRDefault="00A87BF2" w:rsidP="00590378">
            <w:pPr>
              <w:spacing w:line="288" w:lineRule="auto"/>
              <w:jc w:val="right"/>
              <w:rPr>
                <w:sz w:val="16"/>
                <w:szCs w:val="16"/>
              </w:rPr>
            </w:pPr>
            <w:r w:rsidRPr="00656288">
              <w:rPr>
                <w:sz w:val="16"/>
                <w:szCs w:val="16"/>
              </w:rPr>
              <w:t>Alb TP K</w:t>
            </w:r>
          </w:p>
        </w:tc>
      </w:tr>
      <w:tr w:rsidR="00A87BF2" w:rsidRPr="00656288" w:rsidTr="00590378">
        <w:tc>
          <w:tcPr>
            <w:tcW w:w="625" w:type="dxa"/>
          </w:tcPr>
          <w:p w:rsidR="00A87BF2" w:rsidRPr="00656288" w:rsidRDefault="00A87BF2" w:rsidP="00590378">
            <w:pPr>
              <w:spacing w:line="288" w:lineRule="auto"/>
              <w:jc w:val="right"/>
              <w:rPr>
                <w:sz w:val="16"/>
                <w:szCs w:val="16"/>
              </w:rPr>
            </w:pPr>
            <w:r w:rsidRPr="00656288">
              <w:rPr>
                <w:sz w:val="16"/>
                <w:szCs w:val="16"/>
              </w:rPr>
              <w:t>433</w:t>
            </w:r>
          </w:p>
        </w:tc>
        <w:tc>
          <w:tcPr>
            <w:tcW w:w="709" w:type="dxa"/>
          </w:tcPr>
          <w:p w:rsidR="00A87BF2" w:rsidRPr="00656288" w:rsidRDefault="00A87BF2" w:rsidP="00590378">
            <w:pPr>
              <w:spacing w:line="288" w:lineRule="auto"/>
              <w:jc w:val="right"/>
              <w:rPr>
                <w:sz w:val="16"/>
                <w:szCs w:val="16"/>
              </w:rPr>
            </w:pPr>
            <w:r w:rsidRPr="00656288">
              <w:rPr>
                <w:sz w:val="16"/>
                <w:szCs w:val="16"/>
              </w:rPr>
              <w:t>4101</w:t>
            </w:r>
          </w:p>
        </w:tc>
        <w:tc>
          <w:tcPr>
            <w:tcW w:w="708" w:type="dxa"/>
          </w:tcPr>
          <w:p w:rsidR="00A87BF2" w:rsidRPr="00656288" w:rsidRDefault="00A87BF2" w:rsidP="00590378">
            <w:pPr>
              <w:spacing w:line="288" w:lineRule="auto"/>
              <w:jc w:val="right"/>
              <w:rPr>
                <w:sz w:val="16"/>
                <w:szCs w:val="16"/>
              </w:rPr>
            </w:pPr>
            <w:r w:rsidRPr="00656288">
              <w:rPr>
                <w:sz w:val="16"/>
                <w:szCs w:val="16"/>
              </w:rPr>
              <w:t>D</w:t>
            </w:r>
          </w:p>
        </w:tc>
        <w:tc>
          <w:tcPr>
            <w:tcW w:w="567" w:type="dxa"/>
          </w:tcPr>
          <w:p w:rsidR="00A87BF2" w:rsidRPr="00656288" w:rsidRDefault="00A87BF2" w:rsidP="00590378">
            <w:pPr>
              <w:spacing w:line="288" w:lineRule="auto"/>
              <w:jc w:val="right"/>
              <w:rPr>
                <w:sz w:val="16"/>
                <w:szCs w:val="16"/>
              </w:rPr>
            </w:pPr>
            <w:r w:rsidRPr="00656288">
              <w:rPr>
                <w:sz w:val="16"/>
                <w:szCs w:val="16"/>
              </w:rPr>
              <w:t>F</w:t>
            </w:r>
          </w:p>
        </w:tc>
        <w:tc>
          <w:tcPr>
            <w:tcW w:w="979" w:type="dxa"/>
          </w:tcPr>
          <w:p w:rsidR="00A87BF2" w:rsidRPr="00656288" w:rsidRDefault="00A87BF2" w:rsidP="00590378">
            <w:pPr>
              <w:spacing w:line="288" w:lineRule="auto"/>
              <w:jc w:val="right"/>
              <w:rPr>
                <w:sz w:val="16"/>
                <w:szCs w:val="16"/>
              </w:rPr>
            </w:pPr>
            <w:r w:rsidRPr="00656288">
              <w:rPr>
                <w:sz w:val="16"/>
                <w:szCs w:val="16"/>
              </w:rPr>
              <w:t>GMO-33</w:t>
            </w:r>
          </w:p>
        </w:tc>
        <w:tc>
          <w:tcPr>
            <w:tcW w:w="5258" w:type="dxa"/>
          </w:tcPr>
          <w:p w:rsidR="00A87BF2" w:rsidRPr="00656288" w:rsidRDefault="00A87BF2" w:rsidP="00590378">
            <w:pPr>
              <w:spacing w:line="288" w:lineRule="auto"/>
              <w:jc w:val="right"/>
              <w:rPr>
                <w:sz w:val="16"/>
                <w:szCs w:val="16"/>
              </w:rPr>
            </w:pPr>
            <w:r w:rsidRPr="00656288">
              <w:rPr>
                <w:sz w:val="16"/>
                <w:szCs w:val="16"/>
              </w:rPr>
              <w:t>Alb TP K</w:t>
            </w:r>
          </w:p>
        </w:tc>
      </w:tr>
      <w:tr w:rsidR="00A87BF2" w:rsidRPr="00656288" w:rsidTr="00590378">
        <w:tc>
          <w:tcPr>
            <w:tcW w:w="625" w:type="dxa"/>
          </w:tcPr>
          <w:p w:rsidR="00A87BF2" w:rsidRPr="00656288" w:rsidRDefault="00A87BF2" w:rsidP="00590378">
            <w:pPr>
              <w:spacing w:line="288" w:lineRule="auto"/>
              <w:jc w:val="right"/>
              <w:rPr>
                <w:sz w:val="16"/>
                <w:szCs w:val="16"/>
              </w:rPr>
            </w:pPr>
            <w:r w:rsidRPr="00656288">
              <w:rPr>
                <w:sz w:val="16"/>
                <w:szCs w:val="16"/>
              </w:rPr>
              <w:t>437</w:t>
            </w:r>
          </w:p>
        </w:tc>
        <w:tc>
          <w:tcPr>
            <w:tcW w:w="709" w:type="dxa"/>
          </w:tcPr>
          <w:p w:rsidR="00A87BF2" w:rsidRPr="00656288" w:rsidRDefault="00A87BF2" w:rsidP="00590378">
            <w:pPr>
              <w:spacing w:line="288" w:lineRule="auto"/>
              <w:jc w:val="right"/>
              <w:rPr>
                <w:sz w:val="16"/>
                <w:szCs w:val="16"/>
              </w:rPr>
            </w:pPr>
            <w:r w:rsidRPr="00656288">
              <w:rPr>
                <w:sz w:val="16"/>
                <w:szCs w:val="16"/>
              </w:rPr>
              <w:t>4109</w:t>
            </w:r>
          </w:p>
        </w:tc>
        <w:tc>
          <w:tcPr>
            <w:tcW w:w="708" w:type="dxa"/>
          </w:tcPr>
          <w:p w:rsidR="00A87BF2" w:rsidRPr="00656288" w:rsidRDefault="00A87BF2" w:rsidP="00590378">
            <w:pPr>
              <w:spacing w:line="288" w:lineRule="auto"/>
              <w:jc w:val="right"/>
              <w:rPr>
                <w:sz w:val="16"/>
                <w:szCs w:val="16"/>
              </w:rPr>
            </w:pPr>
            <w:r w:rsidRPr="00656288">
              <w:rPr>
                <w:sz w:val="16"/>
                <w:szCs w:val="16"/>
              </w:rPr>
              <w:t>D</w:t>
            </w:r>
          </w:p>
        </w:tc>
        <w:tc>
          <w:tcPr>
            <w:tcW w:w="567" w:type="dxa"/>
          </w:tcPr>
          <w:p w:rsidR="00A87BF2" w:rsidRPr="00656288" w:rsidRDefault="00A87BF2" w:rsidP="00590378">
            <w:pPr>
              <w:spacing w:line="288" w:lineRule="auto"/>
              <w:jc w:val="right"/>
              <w:rPr>
                <w:sz w:val="16"/>
                <w:szCs w:val="16"/>
              </w:rPr>
            </w:pPr>
            <w:r w:rsidRPr="00656288">
              <w:rPr>
                <w:sz w:val="16"/>
                <w:szCs w:val="16"/>
              </w:rPr>
              <w:t>F</w:t>
            </w:r>
          </w:p>
        </w:tc>
        <w:tc>
          <w:tcPr>
            <w:tcW w:w="979" w:type="dxa"/>
          </w:tcPr>
          <w:p w:rsidR="00A87BF2" w:rsidRPr="00656288" w:rsidRDefault="00A87BF2" w:rsidP="00590378">
            <w:pPr>
              <w:spacing w:line="288" w:lineRule="auto"/>
              <w:jc w:val="right"/>
              <w:rPr>
                <w:sz w:val="16"/>
                <w:szCs w:val="16"/>
              </w:rPr>
            </w:pPr>
            <w:r w:rsidRPr="00656288">
              <w:rPr>
                <w:sz w:val="16"/>
                <w:szCs w:val="16"/>
              </w:rPr>
              <w:t>GMO-33</w:t>
            </w:r>
          </w:p>
        </w:tc>
        <w:tc>
          <w:tcPr>
            <w:tcW w:w="5258" w:type="dxa"/>
          </w:tcPr>
          <w:p w:rsidR="00A87BF2" w:rsidRPr="00656288" w:rsidRDefault="00A87BF2" w:rsidP="00590378">
            <w:pPr>
              <w:spacing w:line="288" w:lineRule="auto"/>
              <w:jc w:val="right"/>
              <w:rPr>
                <w:sz w:val="16"/>
                <w:szCs w:val="16"/>
              </w:rPr>
            </w:pPr>
            <w:r w:rsidRPr="00656288">
              <w:rPr>
                <w:sz w:val="16"/>
                <w:szCs w:val="16"/>
              </w:rPr>
              <w:t>CHOL</w:t>
            </w:r>
          </w:p>
        </w:tc>
      </w:tr>
      <w:tr w:rsidR="00A87BF2" w:rsidRPr="00656288" w:rsidTr="00590378">
        <w:tc>
          <w:tcPr>
            <w:tcW w:w="625" w:type="dxa"/>
          </w:tcPr>
          <w:p w:rsidR="00A87BF2" w:rsidRPr="00656288" w:rsidRDefault="00A87BF2" w:rsidP="00590378">
            <w:pPr>
              <w:spacing w:line="288" w:lineRule="auto"/>
              <w:jc w:val="right"/>
              <w:rPr>
                <w:sz w:val="16"/>
                <w:szCs w:val="16"/>
              </w:rPr>
            </w:pPr>
            <w:r w:rsidRPr="00656288">
              <w:rPr>
                <w:sz w:val="16"/>
                <w:szCs w:val="16"/>
              </w:rPr>
              <w:t>440</w:t>
            </w:r>
          </w:p>
        </w:tc>
        <w:tc>
          <w:tcPr>
            <w:tcW w:w="709" w:type="dxa"/>
          </w:tcPr>
          <w:p w:rsidR="00A87BF2" w:rsidRPr="00656288" w:rsidRDefault="00A87BF2" w:rsidP="00590378">
            <w:pPr>
              <w:spacing w:line="288" w:lineRule="auto"/>
              <w:jc w:val="right"/>
              <w:rPr>
                <w:sz w:val="16"/>
                <w:szCs w:val="16"/>
              </w:rPr>
            </w:pPr>
            <w:r w:rsidRPr="00656288">
              <w:rPr>
                <w:sz w:val="16"/>
                <w:szCs w:val="16"/>
              </w:rPr>
              <w:t>4116</w:t>
            </w:r>
          </w:p>
        </w:tc>
        <w:tc>
          <w:tcPr>
            <w:tcW w:w="708" w:type="dxa"/>
          </w:tcPr>
          <w:p w:rsidR="00A87BF2" w:rsidRPr="00656288" w:rsidRDefault="00A87BF2" w:rsidP="00590378">
            <w:pPr>
              <w:spacing w:line="288" w:lineRule="auto"/>
              <w:jc w:val="right"/>
              <w:rPr>
                <w:sz w:val="16"/>
                <w:szCs w:val="16"/>
              </w:rPr>
            </w:pPr>
            <w:r w:rsidRPr="00656288">
              <w:rPr>
                <w:sz w:val="16"/>
                <w:szCs w:val="16"/>
              </w:rPr>
              <w:t>D</w:t>
            </w:r>
          </w:p>
        </w:tc>
        <w:tc>
          <w:tcPr>
            <w:tcW w:w="567" w:type="dxa"/>
          </w:tcPr>
          <w:p w:rsidR="00A87BF2" w:rsidRPr="00656288" w:rsidRDefault="00A87BF2" w:rsidP="00590378">
            <w:pPr>
              <w:spacing w:line="288" w:lineRule="auto"/>
              <w:jc w:val="right"/>
              <w:rPr>
                <w:sz w:val="16"/>
                <w:szCs w:val="16"/>
              </w:rPr>
            </w:pPr>
            <w:r w:rsidRPr="00656288">
              <w:rPr>
                <w:sz w:val="16"/>
                <w:szCs w:val="16"/>
              </w:rPr>
              <w:t>F</w:t>
            </w:r>
          </w:p>
        </w:tc>
        <w:tc>
          <w:tcPr>
            <w:tcW w:w="979" w:type="dxa"/>
          </w:tcPr>
          <w:p w:rsidR="00A87BF2" w:rsidRPr="00656288" w:rsidRDefault="00A87BF2" w:rsidP="00590378">
            <w:pPr>
              <w:spacing w:line="288" w:lineRule="auto"/>
              <w:jc w:val="right"/>
              <w:rPr>
                <w:sz w:val="16"/>
                <w:szCs w:val="16"/>
              </w:rPr>
            </w:pPr>
            <w:r w:rsidRPr="00656288">
              <w:rPr>
                <w:sz w:val="16"/>
                <w:szCs w:val="16"/>
              </w:rPr>
              <w:t>GMO-11</w:t>
            </w:r>
          </w:p>
        </w:tc>
        <w:tc>
          <w:tcPr>
            <w:tcW w:w="5258" w:type="dxa"/>
          </w:tcPr>
          <w:p w:rsidR="00A87BF2" w:rsidRPr="00656288" w:rsidRDefault="00A87BF2" w:rsidP="00590378">
            <w:pPr>
              <w:spacing w:line="288" w:lineRule="auto"/>
              <w:jc w:val="right"/>
              <w:rPr>
                <w:sz w:val="16"/>
                <w:szCs w:val="16"/>
              </w:rPr>
            </w:pPr>
            <w:r w:rsidRPr="00656288">
              <w:rPr>
                <w:sz w:val="16"/>
                <w:szCs w:val="16"/>
              </w:rPr>
              <w:t>Alb TP K</w:t>
            </w:r>
          </w:p>
        </w:tc>
      </w:tr>
      <w:tr w:rsidR="00A87BF2" w:rsidRPr="00656288" w:rsidTr="00590378">
        <w:tc>
          <w:tcPr>
            <w:tcW w:w="625" w:type="dxa"/>
          </w:tcPr>
          <w:p w:rsidR="00A87BF2" w:rsidRPr="00656288" w:rsidRDefault="00A87BF2" w:rsidP="00590378">
            <w:pPr>
              <w:spacing w:line="288" w:lineRule="auto"/>
              <w:jc w:val="right"/>
              <w:rPr>
                <w:sz w:val="16"/>
                <w:szCs w:val="16"/>
              </w:rPr>
            </w:pPr>
            <w:r w:rsidRPr="00656288">
              <w:rPr>
                <w:sz w:val="16"/>
                <w:szCs w:val="16"/>
              </w:rPr>
              <w:t>443</w:t>
            </w:r>
          </w:p>
        </w:tc>
        <w:tc>
          <w:tcPr>
            <w:tcW w:w="709" w:type="dxa"/>
          </w:tcPr>
          <w:p w:rsidR="00A87BF2" w:rsidRPr="00656288" w:rsidRDefault="00A87BF2" w:rsidP="00590378">
            <w:pPr>
              <w:spacing w:line="288" w:lineRule="auto"/>
              <w:jc w:val="right"/>
              <w:rPr>
                <w:sz w:val="16"/>
                <w:szCs w:val="16"/>
              </w:rPr>
            </w:pPr>
            <w:r w:rsidRPr="00656288">
              <w:rPr>
                <w:sz w:val="16"/>
                <w:szCs w:val="16"/>
              </w:rPr>
              <w:t>4122</w:t>
            </w:r>
          </w:p>
        </w:tc>
        <w:tc>
          <w:tcPr>
            <w:tcW w:w="708" w:type="dxa"/>
          </w:tcPr>
          <w:p w:rsidR="00A87BF2" w:rsidRPr="00656288" w:rsidRDefault="00A87BF2" w:rsidP="00590378">
            <w:pPr>
              <w:spacing w:line="288" w:lineRule="auto"/>
              <w:jc w:val="right"/>
              <w:rPr>
                <w:sz w:val="16"/>
                <w:szCs w:val="16"/>
              </w:rPr>
            </w:pPr>
            <w:r w:rsidRPr="00656288">
              <w:rPr>
                <w:sz w:val="16"/>
                <w:szCs w:val="16"/>
              </w:rPr>
              <w:t>D</w:t>
            </w:r>
          </w:p>
        </w:tc>
        <w:tc>
          <w:tcPr>
            <w:tcW w:w="567" w:type="dxa"/>
          </w:tcPr>
          <w:p w:rsidR="00A87BF2" w:rsidRPr="00656288" w:rsidRDefault="00A87BF2" w:rsidP="00590378">
            <w:pPr>
              <w:spacing w:line="288" w:lineRule="auto"/>
              <w:jc w:val="right"/>
              <w:rPr>
                <w:sz w:val="16"/>
                <w:szCs w:val="16"/>
              </w:rPr>
            </w:pPr>
            <w:r w:rsidRPr="00656288">
              <w:rPr>
                <w:sz w:val="16"/>
                <w:szCs w:val="16"/>
              </w:rPr>
              <w:t>F</w:t>
            </w:r>
          </w:p>
        </w:tc>
        <w:tc>
          <w:tcPr>
            <w:tcW w:w="979" w:type="dxa"/>
          </w:tcPr>
          <w:p w:rsidR="00A87BF2" w:rsidRPr="00656288" w:rsidRDefault="00A87BF2" w:rsidP="00590378">
            <w:pPr>
              <w:spacing w:line="288" w:lineRule="auto"/>
              <w:jc w:val="right"/>
              <w:rPr>
                <w:sz w:val="16"/>
                <w:szCs w:val="16"/>
              </w:rPr>
            </w:pPr>
            <w:r w:rsidRPr="00656288">
              <w:rPr>
                <w:sz w:val="16"/>
                <w:szCs w:val="16"/>
              </w:rPr>
              <w:t>Control</w:t>
            </w:r>
          </w:p>
        </w:tc>
        <w:tc>
          <w:tcPr>
            <w:tcW w:w="5258" w:type="dxa"/>
          </w:tcPr>
          <w:p w:rsidR="00A87BF2" w:rsidRPr="00656288" w:rsidRDefault="00A87BF2" w:rsidP="00590378">
            <w:pPr>
              <w:spacing w:line="288" w:lineRule="auto"/>
              <w:jc w:val="right"/>
              <w:rPr>
                <w:sz w:val="16"/>
                <w:szCs w:val="16"/>
              </w:rPr>
            </w:pPr>
            <w:r w:rsidRPr="00656288">
              <w:rPr>
                <w:sz w:val="16"/>
                <w:szCs w:val="16"/>
              </w:rPr>
              <w:t>CHOL</w:t>
            </w:r>
          </w:p>
        </w:tc>
      </w:tr>
      <w:tr w:rsidR="00A87BF2" w:rsidRPr="00656288" w:rsidTr="00590378">
        <w:tc>
          <w:tcPr>
            <w:tcW w:w="625" w:type="dxa"/>
          </w:tcPr>
          <w:p w:rsidR="00A87BF2" w:rsidRPr="00656288" w:rsidRDefault="00A87BF2" w:rsidP="00590378">
            <w:pPr>
              <w:spacing w:line="288" w:lineRule="auto"/>
              <w:jc w:val="right"/>
              <w:rPr>
                <w:sz w:val="16"/>
                <w:szCs w:val="16"/>
              </w:rPr>
            </w:pPr>
            <w:r w:rsidRPr="00656288">
              <w:rPr>
                <w:sz w:val="16"/>
                <w:szCs w:val="16"/>
              </w:rPr>
              <w:t>523</w:t>
            </w:r>
          </w:p>
        </w:tc>
        <w:tc>
          <w:tcPr>
            <w:tcW w:w="709" w:type="dxa"/>
          </w:tcPr>
          <w:p w:rsidR="00A87BF2" w:rsidRPr="00656288" w:rsidRDefault="00A87BF2" w:rsidP="00590378">
            <w:pPr>
              <w:spacing w:line="288" w:lineRule="auto"/>
              <w:jc w:val="right"/>
              <w:rPr>
                <w:sz w:val="16"/>
                <w:szCs w:val="16"/>
              </w:rPr>
            </w:pPr>
            <w:r w:rsidRPr="00656288">
              <w:rPr>
                <w:sz w:val="16"/>
                <w:szCs w:val="16"/>
              </w:rPr>
              <w:t>5045</w:t>
            </w:r>
          </w:p>
        </w:tc>
        <w:tc>
          <w:tcPr>
            <w:tcW w:w="708" w:type="dxa"/>
          </w:tcPr>
          <w:p w:rsidR="00A87BF2" w:rsidRPr="00656288" w:rsidRDefault="00A87BF2" w:rsidP="00590378">
            <w:pPr>
              <w:spacing w:line="288" w:lineRule="auto"/>
              <w:jc w:val="right"/>
              <w:rPr>
                <w:sz w:val="16"/>
                <w:szCs w:val="16"/>
              </w:rPr>
            </w:pPr>
            <w:r w:rsidRPr="00656288">
              <w:rPr>
                <w:sz w:val="16"/>
                <w:szCs w:val="16"/>
              </w:rPr>
              <w:t>E</w:t>
            </w:r>
          </w:p>
        </w:tc>
        <w:tc>
          <w:tcPr>
            <w:tcW w:w="567" w:type="dxa"/>
          </w:tcPr>
          <w:p w:rsidR="00A87BF2" w:rsidRPr="00656288" w:rsidRDefault="00A87BF2" w:rsidP="00590378">
            <w:pPr>
              <w:spacing w:line="288" w:lineRule="auto"/>
              <w:jc w:val="right"/>
              <w:rPr>
                <w:sz w:val="16"/>
                <w:szCs w:val="16"/>
              </w:rPr>
            </w:pPr>
            <w:r w:rsidRPr="00656288">
              <w:rPr>
                <w:sz w:val="16"/>
                <w:szCs w:val="16"/>
              </w:rPr>
              <w:t>M</w:t>
            </w:r>
          </w:p>
        </w:tc>
        <w:tc>
          <w:tcPr>
            <w:tcW w:w="979" w:type="dxa"/>
          </w:tcPr>
          <w:p w:rsidR="00A87BF2" w:rsidRPr="00656288" w:rsidRDefault="00A87BF2" w:rsidP="00590378">
            <w:pPr>
              <w:spacing w:line="288" w:lineRule="auto"/>
              <w:jc w:val="right"/>
              <w:rPr>
                <w:sz w:val="16"/>
                <w:szCs w:val="16"/>
              </w:rPr>
            </w:pPr>
            <w:r w:rsidRPr="00656288">
              <w:rPr>
                <w:sz w:val="16"/>
                <w:szCs w:val="16"/>
              </w:rPr>
              <w:t>GMO-11</w:t>
            </w:r>
          </w:p>
        </w:tc>
        <w:tc>
          <w:tcPr>
            <w:tcW w:w="5258" w:type="dxa"/>
          </w:tcPr>
          <w:p w:rsidR="00A87BF2" w:rsidRPr="00656288" w:rsidRDefault="00A87BF2" w:rsidP="00590378">
            <w:pPr>
              <w:spacing w:line="288" w:lineRule="auto"/>
              <w:jc w:val="right"/>
              <w:rPr>
                <w:sz w:val="16"/>
                <w:szCs w:val="16"/>
              </w:rPr>
            </w:pPr>
            <w:r w:rsidRPr="00656288">
              <w:rPr>
                <w:sz w:val="16"/>
                <w:szCs w:val="16"/>
              </w:rPr>
              <w:t>Alb TP K</w:t>
            </w:r>
          </w:p>
        </w:tc>
      </w:tr>
      <w:tr w:rsidR="00A87BF2" w:rsidRPr="00656288" w:rsidTr="00590378">
        <w:tc>
          <w:tcPr>
            <w:tcW w:w="625" w:type="dxa"/>
          </w:tcPr>
          <w:p w:rsidR="00A87BF2" w:rsidRPr="00656288" w:rsidRDefault="00A87BF2" w:rsidP="00590378">
            <w:pPr>
              <w:jc w:val="right"/>
              <w:rPr>
                <w:sz w:val="16"/>
                <w:szCs w:val="16"/>
              </w:rPr>
            </w:pPr>
            <w:r w:rsidRPr="00656288">
              <w:rPr>
                <w:sz w:val="16"/>
                <w:szCs w:val="16"/>
              </w:rPr>
              <w:t>525</w:t>
            </w:r>
          </w:p>
        </w:tc>
        <w:tc>
          <w:tcPr>
            <w:tcW w:w="709" w:type="dxa"/>
          </w:tcPr>
          <w:p w:rsidR="00A87BF2" w:rsidRPr="00656288" w:rsidRDefault="00A87BF2" w:rsidP="00590378">
            <w:pPr>
              <w:jc w:val="right"/>
              <w:rPr>
                <w:sz w:val="16"/>
                <w:szCs w:val="16"/>
              </w:rPr>
            </w:pPr>
            <w:r w:rsidRPr="00656288">
              <w:rPr>
                <w:sz w:val="16"/>
                <w:szCs w:val="16"/>
              </w:rPr>
              <w:t>5050</w:t>
            </w:r>
          </w:p>
        </w:tc>
        <w:tc>
          <w:tcPr>
            <w:tcW w:w="708" w:type="dxa"/>
          </w:tcPr>
          <w:p w:rsidR="00A87BF2" w:rsidRPr="00656288" w:rsidRDefault="00A87BF2" w:rsidP="00590378">
            <w:pPr>
              <w:jc w:val="right"/>
              <w:rPr>
                <w:sz w:val="16"/>
                <w:szCs w:val="16"/>
              </w:rPr>
            </w:pPr>
            <w:r w:rsidRPr="00656288">
              <w:rPr>
                <w:sz w:val="16"/>
                <w:szCs w:val="16"/>
              </w:rPr>
              <w:t>E</w:t>
            </w:r>
          </w:p>
        </w:tc>
        <w:tc>
          <w:tcPr>
            <w:tcW w:w="567" w:type="dxa"/>
          </w:tcPr>
          <w:p w:rsidR="00A87BF2" w:rsidRPr="00656288" w:rsidRDefault="00A87BF2" w:rsidP="00590378">
            <w:pPr>
              <w:jc w:val="right"/>
              <w:rPr>
                <w:sz w:val="16"/>
                <w:szCs w:val="16"/>
              </w:rPr>
            </w:pPr>
            <w:r w:rsidRPr="00656288">
              <w:rPr>
                <w:sz w:val="16"/>
                <w:szCs w:val="16"/>
              </w:rPr>
              <w:t>M</w:t>
            </w:r>
          </w:p>
        </w:tc>
        <w:tc>
          <w:tcPr>
            <w:tcW w:w="979" w:type="dxa"/>
          </w:tcPr>
          <w:p w:rsidR="00A87BF2" w:rsidRPr="00656288" w:rsidRDefault="00A87BF2" w:rsidP="00590378">
            <w:pPr>
              <w:jc w:val="right"/>
              <w:rPr>
                <w:sz w:val="16"/>
                <w:szCs w:val="16"/>
              </w:rPr>
            </w:pPr>
            <w:r w:rsidRPr="00656288">
              <w:rPr>
                <w:sz w:val="16"/>
                <w:szCs w:val="16"/>
              </w:rPr>
              <w:t>GMO-11</w:t>
            </w:r>
          </w:p>
        </w:tc>
        <w:tc>
          <w:tcPr>
            <w:tcW w:w="5258" w:type="dxa"/>
          </w:tcPr>
          <w:p w:rsidR="00A87BF2" w:rsidRPr="00656288" w:rsidRDefault="00A87BF2" w:rsidP="00590378">
            <w:pPr>
              <w:jc w:val="right"/>
              <w:rPr>
                <w:sz w:val="16"/>
                <w:szCs w:val="16"/>
              </w:rPr>
            </w:pPr>
            <w:r w:rsidRPr="00656288">
              <w:rPr>
                <w:sz w:val="16"/>
                <w:szCs w:val="16"/>
              </w:rPr>
              <w:t>Alb TP K</w:t>
            </w:r>
          </w:p>
        </w:tc>
      </w:tr>
    </w:tbl>
    <w:p w:rsidR="00A87BF2" w:rsidRPr="00656288" w:rsidRDefault="00A87BF2" w:rsidP="00A87BF2"/>
    <w:p w:rsidR="00A87BF2" w:rsidRPr="00656288" w:rsidRDefault="00A87BF2" w:rsidP="00A87BF2">
      <w:r>
        <w:rPr>
          <w:rFonts w:eastAsiaTheme="minorEastAsia"/>
        </w:rPr>
        <w:t xml:space="preserve">GenStat programs </w:t>
      </w:r>
      <w:r w:rsidRPr="00084FF2">
        <w:rPr>
          <w:b/>
          <w:i/>
        </w:rPr>
        <w:t>Table3-Male.gen</w:t>
      </w:r>
      <w:r w:rsidRPr="00656288">
        <w:t xml:space="preserve">  and  </w:t>
      </w:r>
      <w:r w:rsidRPr="00084FF2">
        <w:rPr>
          <w:b/>
        </w:rPr>
        <w:t>Table6-Male.gen</w:t>
      </w:r>
      <w:r w:rsidRPr="00656288">
        <w:t>, and similarly for Females</w:t>
      </w:r>
      <w:r>
        <w:t>,</w:t>
      </w:r>
      <w:r w:rsidRPr="00656288">
        <w:t xml:space="preserve"> were used to generate Table</w:t>
      </w:r>
      <w:r w:rsidR="00DE4AD9">
        <w:t>s 3 and 6 in Schmidt et al (2017</w:t>
      </w:r>
      <w:r w:rsidRPr="00656288">
        <w:t xml:space="preserve">) to check whether the same data have been used. </w:t>
      </w:r>
      <w:r>
        <w:t xml:space="preserve">For both tables first cage means were calculated and then the relevant means in Tables 3 and 6. </w:t>
      </w:r>
      <w:r w:rsidRPr="00656288">
        <w:t xml:space="preserve">A difference of 1 in the last printed number was ignored in comparing the tables. The following discrepancies were found:  </w:t>
      </w:r>
    </w:p>
    <w:p w:rsidR="00A87BF2" w:rsidRPr="00656288" w:rsidRDefault="00A87BF2" w:rsidP="00A87BF2">
      <w:pPr>
        <w:pStyle w:val="ListParagraph"/>
        <w:numPr>
          <w:ilvl w:val="0"/>
          <w:numId w:val="8"/>
        </w:numPr>
        <w:spacing w:after="200" w:line="276" w:lineRule="auto"/>
      </w:pPr>
      <w:r w:rsidRPr="00656288">
        <w:t>For Alb, TP and K large discrepancies are found in Table 6. This is due to t</w:t>
      </w:r>
      <w:r w:rsidR="00DE4AD9">
        <w:t>he fact that Schmidt et al (2017</w:t>
      </w:r>
      <w:r w:rsidRPr="00656288">
        <w:t xml:space="preserve">) calculated Table 6 </w:t>
      </w:r>
      <w:r w:rsidRPr="00656288">
        <w:rPr>
          <w:b/>
        </w:rPr>
        <w:t>including</w:t>
      </w:r>
      <w:r w:rsidRPr="00656288">
        <w:t xml:space="preserve"> the outliers listed in sheet “Data exclusions” for trials D and E. To put it otherwise, when these “Data exclusions” outliers are copied to the sheet “Clinical biochemistry” </w:t>
      </w:r>
      <w:r>
        <w:t xml:space="preserve">in the original Excel files, </w:t>
      </w:r>
      <w:r w:rsidRPr="00656288">
        <w:t>the values in Table 6 are obtained. The outliers are excluded in the analysis presented here.</w:t>
      </w:r>
    </w:p>
    <w:p w:rsidR="00A87BF2" w:rsidRPr="00656288" w:rsidRDefault="00A87BF2" w:rsidP="00A87BF2">
      <w:pPr>
        <w:pStyle w:val="ListParagraph"/>
        <w:numPr>
          <w:ilvl w:val="0"/>
          <w:numId w:val="8"/>
        </w:numPr>
        <w:spacing w:after="200" w:line="276" w:lineRule="auto"/>
      </w:pPr>
      <w:r w:rsidRPr="00656288">
        <w:t>For Na a small discrepancy was found in Table 6. This is due to non-rounding of 5 Na values when table 6 was c</w:t>
      </w:r>
      <w:r w:rsidR="00DE4AD9">
        <w:t>alculated by Schmidt et al (2017</w:t>
      </w:r>
      <w:r w:rsidRPr="00656288">
        <w:t>). See Appendix B for details.</w:t>
      </w:r>
    </w:p>
    <w:p w:rsidR="00A87BF2" w:rsidRPr="00656288" w:rsidRDefault="00A87BF2" w:rsidP="00A87BF2">
      <w:pPr>
        <w:keepNext/>
        <w:shd w:val="clear" w:color="auto" w:fill="D9D9D9" w:themeFill="background1" w:themeFillShade="D9"/>
        <w:rPr>
          <w:b/>
          <w:sz w:val="20"/>
          <w:szCs w:val="20"/>
        </w:rPr>
      </w:pPr>
      <w:r w:rsidRPr="00656288">
        <w:rPr>
          <w:b/>
          <w:sz w:val="20"/>
          <w:szCs w:val="20"/>
        </w:rPr>
        <w:t>Analysis of weights</w:t>
      </w:r>
    </w:p>
    <w:p w:rsidR="00A87BF2" w:rsidRPr="00A87D83" w:rsidRDefault="00A87BF2" w:rsidP="00A87BF2">
      <w:pPr>
        <w:rPr>
          <w:rFonts w:eastAsiaTheme="minorEastAsia"/>
          <w:b/>
        </w:rPr>
      </w:pPr>
      <w:r>
        <w:rPr>
          <w:rFonts w:eastAsiaTheme="minorEastAsia"/>
          <w:b/>
        </w:rPr>
        <w:t xml:space="preserve">GenStat program: </w:t>
      </w:r>
      <w:r w:rsidRPr="00084FF2">
        <w:rPr>
          <w:b/>
          <w:i/>
        </w:rPr>
        <w:t>01-GrowthRate.gen</w:t>
      </w:r>
      <w:r w:rsidRPr="00A87D83">
        <w:rPr>
          <w:b/>
        </w:rPr>
        <w:t>.</w:t>
      </w:r>
    </w:p>
    <w:p w:rsidR="00A87BF2" w:rsidRPr="00656288" w:rsidRDefault="00A87BF2" w:rsidP="00A87BF2">
      <w:r w:rsidRPr="00656288">
        <w:t>For each individual animal the following exponential growth curve was fitted:</w:t>
      </w:r>
    </w:p>
    <w:p w:rsidR="00A87BF2" w:rsidRPr="00656288" w:rsidRDefault="00A87BF2" w:rsidP="00A87BF2">
      <w:pPr>
        <w:rPr>
          <w:rFonts w:eastAsiaTheme="minorEastAsia"/>
          <w:sz w:val="20"/>
          <w:szCs w:val="20"/>
        </w:rPr>
      </w:pPr>
      <w:r w:rsidRPr="00656288">
        <w:rPr>
          <w:sz w:val="20"/>
          <w:szCs w:val="20"/>
        </w:rPr>
        <w:tab/>
      </w:r>
      <m:oMath>
        <m:r>
          <m:rPr>
            <m:nor/>
          </m:rPr>
          <w:rPr>
            <w:rFonts w:ascii="Cambria Math" w:hAnsi="Cambria Math"/>
            <w:sz w:val="20"/>
            <w:szCs w:val="20"/>
          </w:rPr>
          <m:t>Weight</m:t>
        </m:r>
        <m:r>
          <w:rPr>
            <w:rFonts w:ascii="Cambria Math" w:hAnsi="Cambria Math"/>
            <w:sz w:val="20"/>
            <w:szCs w:val="20"/>
          </w:rPr>
          <m:t>=α+</m:t>
        </m:r>
        <m:d>
          <m:dPr>
            <m:ctrlPr>
              <w:rPr>
                <w:rFonts w:ascii="Cambria Math" w:hAnsi="Cambria Math"/>
                <w:i/>
                <w:sz w:val="20"/>
                <w:szCs w:val="20"/>
              </w:rPr>
            </m:ctrlPr>
          </m:dPr>
          <m:e>
            <m:r>
              <w:rPr>
                <w:rFonts w:ascii="Cambria Math" w:hAnsi="Cambria Math"/>
                <w:sz w:val="20"/>
                <w:szCs w:val="20"/>
              </w:rPr>
              <m:t>β-α</m:t>
            </m:r>
          </m:e>
        </m:d>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week</m:t>
            </m:r>
          </m:sup>
        </m:sSup>
      </m:oMath>
    </w:p>
    <w:p w:rsidR="00A87BF2" w:rsidRPr="00656288" w:rsidRDefault="00A87BF2" w:rsidP="00A87BF2">
      <w:pPr>
        <w:rPr>
          <w:rFonts w:eastAsiaTheme="minorEastAsia"/>
        </w:rPr>
      </w:pPr>
      <w:r w:rsidRPr="00656288">
        <w:rPr>
          <w:rFonts w:eastAsiaTheme="minorEastAsia"/>
        </w:rPr>
        <w:t>The parameters of this curve have the following interpretation:</w:t>
      </w:r>
    </w:p>
    <w:p w:rsidR="00A87BF2" w:rsidRPr="00656288" w:rsidRDefault="00A87BF2" w:rsidP="00A87BF2">
      <w:pPr>
        <w:rPr>
          <w:rFonts w:eastAsiaTheme="minorEastAsia"/>
        </w:rPr>
      </w:pPr>
      <w:r w:rsidRPr="00656288">
        <w:rPr>
          <w:rFonts w:eastAsiaTheme="minorEastAsia"/>
        </w:rPr>
        <w:tab/>
      </w:r>
      <m:oMath>
        <m:r>
          <w:rPr>
            <w:rFonts w:ascii="Cambria Math" w:eastAsiaTheme="minorEastAsia" w:hAnsi="Cambria Math"/>
            <w:sz w:val="20"/>
            <w:szCs w:val="20"/>
          </w:rPr>
          <m:t>α</m:t>
        </m:r>
      </m:oMath>
      <w:r w:rsidRPr="00656288">
        <w:rPr>
          <w:rFonts w:eastAsiaTheme="minorEastAsia"/>
        </w:rPr>
        <w:tab/>
        <w:t xml:space="preserve">final weight </w:t>
      </w:r>
      <w:r w:rsidRPr="00656288">
        <w:rPr>
          <w:rFonts w:eastAsiaTheme="minorEastAsia"/>
        </w:rPr>
        <w:br/>
      </w:r>
      <w:r w:rsidRPr="00656288">
        <w:rPr>
          <w:rFonts w:eastAsiaTheme="minorEastAsia"/>
        </w:rPr>
        <w:tab/>
      </w:r>
      <m:oMath>
        <m:r>
          <w:rPr>
            <w:rFonts w:ascii="Cambria Math" w:eastAsiaTheme="minorEastAsia" w:hAnsi="Cambria Math"/>
            <w:sz w:val="20"/>
            <w:szCs w:val="20"/>
          </w:rPr>
          <m:t>β</m:t>
        </m:r>
      </m:oMath>
      <w:r w:rsidRPr="00656288">
        <w:rPr>
          <w:rFonts w:eastAsiaTheme="minorEastAsia"/>
        </w:rPr>
        <w:tab/>
        <w:t>initial weight at week=0</w:t>
      </w:r>
      <w:r w:rsidRPr="00656288">
        <w:rPr>
          <w:rFonts w:eastAsiaTheme="minorEastAsia"/>
        </w:rPr>
        <w:br/>
      </w:r>
      <w:r w:rsidRPr="00656288">
        <w:rPr>
          <w:rFonts w:eastAsiaTheme="minorEastAsia"/>
        </w:rPr>
        <w:tab/>
      </w:r>
      <m:oMath>
        <m:r>
          <w:rPr>
            <w:rFonts w:ascii="Cambria Math" w:eastAsiaTheme="minorEastAsia" w:hAnsi="Cambria Math"/>
            <w:sz w:val="20"/>
            <w:szCs w:val="20"/>
          </w:rPr>
          <m:t>r</m:t>
        </m:r>
      </m:oMath>
      <w:r w:rsidRPr="00656288">
        <w:rPr>
          <w:rFonts w:eastAsiaTheme="minorEastAsia"/>
        </w:rPr>
        <w:tab/>
        <w:t>growth rate</w:t>
      </w:r>
    </w:p>
    <w:p w:rsidR="00A87BF2" w:rsidRDefault="00A87BF2" w:rsidP="00A87BF2">
      <w:pPr>
        <w:rPr>
          <w:rFonts w:eastAsiaTheme="minorEastAsia"/>
        </w:rPr>
      </w:pPr>
      <w:r w:rsidRPr="00656288">
        <w:rPr>
          <w:rFonts w:eastAsiaTheme="minorEastAsia"/>
        </w:rPr>
        <w:t>The fitted curves are displayed</w:t>
      </w:r>
      <w:r>
        <w:rPr>
          <w:rFonts w:eastAsiaTheme="minorEastAsia"/>
        </w:rPr>
        <w:t xml:space="preserve"> in a separate file named </w:t>
      </w:r>
      <w:r w:rsidRPr="00084FF2">
        <w:rPr>
          <w:rFonts w:eastAsiaTheme="minorEastAsia"/>
          <w:b/>
          <w:i/>
        </w:rPr>
        <w:t>01-GrowthRate.pdf</w:t>
      </w:r>
      <w:r w:rsidRPr="00656288">
        <w:rPr>
          <w:rFonts w:eastAsiaTheme="minorEastAsia"/>
        </w:rPr>
        <w:t xml:space="preserve">. The curve fits very well in almost all cases implying that the 14 weekly weights can be summarized by the three parameters </w:t>
      </w:r>
      <m:oMath>
        <m:r>
          <w:rPr>
            <w:rFonts w:ascii="Cambria Math" w:eastAsiaTheme="minorEastAsia" w:hAnsi="Cambria Math"/>
          </w:rPr>
          <m:t>α</m:t>
        </m:r>
      </m:oMath>
      <w:r w:rsidRPr="00656288">
        <w:rPr>
          <w:rFonts w:eastAsiaTheme="minorEastAsia"/>
        </w:rPr>
        <w:t xml:space="preserve">, </w:t>
      </w:r>
      <m:oMath>
        <m:r>
          <w:rPr>
            <w:rFonts w:ascii="Cambria Math" w:eastAsiaTheme="minorEastAsia" w:hAnsi="Cambria Math"/>
          </w:rPr>
          <m:t>β</m:t>
        </m:r>
      </m:oMath>
      <w:r w:rsidRPr="00656288">
        <w:rPr>
          <w:rFonts w:eastAsiaTheme="minorEastAsia"/>
        </w:rPr>
        <w:t xml:space="preserve"> and </w:t>
      </w:r>
      <m:oMath>
        <m:r>
          <w:rPr>
            <w:rFonts w:ascii="Cambria Math" w:eastAsiaTheme="minorEastAsia" w:hAnsi="Cambria Math"/>
          </w:rPr>
          <m:t>r</m:t>
        </m:r>
      </m:oMath>
      <w:r w:rsidRPr="00656288">
        <w:rPr>
          <w:rFonts w:eastAsiaTheme="minorEastAsia"/>
        </w:rPr>
        <w:t xml:space="preserve">. Note that there are some outlying observations, see e.g. </w:t>
      </w:r>
      <w:r>
        <w:rPr>
          <w:rFonts w:eastAsiaTheme="minorEastAsia"/>
        </w:rPr>
        <w:t xml:space="preserve">rat 1043 on Page 5, </w:t>
      </w:r>
      <w:r w:rsidRPr="00656288">
        <w:rPr>
          <w:rFonts w:eastAsiaTheme="minorEastAsia"/>
        </w:rPr>
        <w:t xml:space="preserve">rats </w:t>
      </w:r>
      <w:r>
        <w:rPr>
          <w:rFonts w:eastAsiaTheme="minorEastAsia"/>
        </w:rPr>
        <w:t>2</w:t>
      </w:r>
      <w:r w:rsidRPr="00656288">
        <w:rPr>
          <w:rFonts w:eastAsiaTheme="minorEastAsia"/>
        </w:rPr>
        <w:t xml:space="preserve">221 and </w:t>
      </w:r>
      <w:r>
        <w:rPr>
          <w:rFonts w:eastAsiaTheme="minorEastAsia"/>
        </w:rPr>
        <w:t>2</w:t>
      </w:r>
      <w:r w:rsidRPr="00656288">
        <w:rPr>
          <w:rFonts w:eastAsiaTheme="minorEastAsia"/>
        </w:rPr>
        <w:t xml:space="preserve">222 on Page </w:t>
      </w:r>
      <w:r>
        <w:rPr>
          <w:rFonts w:eastAsiaTheme="minorEastAsia"/>
        </w:rPr>
        <w:t>7</w:t>
      </w:r>
      <w:r w:rsidRPr="00656288">
        <w:rPr>
          <w:rFonts w:eastAsiaTheme="minorEastAsia"/>
        </w:rPr>
        <w:t xml:space="preserve">, rat </w:t>
      </w:r>
      <w:r>
        <w:rPr>
          <w:rFonts w:eastAsiaTheme="minorEastAsia"/>
        </w:rPr>
        <w:t>2</w:t>
      </w:r>
      <w:r w:rsidRPr="00656288">
        <w:rPr>
          <w:rFonts w:eastAsiaTheme="minorEastAsia"/>
        </w:rPr>
        <w:t>240 on Page 1</w:t>
      </w:r>
      <w:r>
        <w:rPr>
          <w:rFonts w:eastAsiaTheme="minorEastAsia"/>
        </w:rPr>
        <w:t>0</w:t>
      </w:r>
      <w:r w:rsidRPr="00656288">
        <w:rPr>
          <w:rFonts w:eastAsiaTheme="minorEastAsia"/>
        </w:rPr>
        <w:t xml:space="preserve">, </w:t>
      </w:r>
      <w:r>
        <w:rPr>
          <w:rFonts w:eastAsiaTheme="minorEastAsia"/>
        </w:rPr>
        <w:t xml:space="preserve">rats 5039 and 5040 on page 20, rat 1141 on page 24, rats 2313, 2319 and 2320 on page 30, </w:t>
      </w:r>
      <w:r w:rsidRPr="00656288">
        <w:rPr>
          <w:rFonts w:eastAsiaTheme="minorEastAsia"/>
        </w:rPr>
        <w:t xml:space="preserve">rats </w:t>
      </w:r>
      <w:r>
        <w:rPr>
          <w:rFonts w:eastAsiaTheme="minorEastAsia"/>
        </w:rPr>
        <w:t xml:space="preserve">3124 </w:t>
      </w:r>
      <w:r w:rsidRPr="00656288">
        <w:rPr>
          <w:rFonts w:eastAsiaTheme="minorEastAsia"/>
        </w:rPr>
        <w:t xml:space="preserve">and </w:t>
      </w:r>
      <w:r>
        <w:rPr>
          <w:rFonts w:eastAsiaTheme="minorEastAsia"/>
        </w:rPr>
        <w:t>3137</w:t>
      </w:r>
      <w:r w:rsidRPr="00656288">
        <w:rPr>
          <w:rFonts w:eastAsiaTheme="minorEastAsia"/>
        </w:rPr>
        <w:t xml:space="preserve"> on Page 32. However, such outliers do not seem to affect the fit of the curve too much. Male rat </w:t>
      </w:r>
      <w:r>
        <w:rPr>
          <w:rFonts w:eastAsiaTheme="minorEastAsia"/>
        </w:rPr>
        <w:t>2</w:t>
      </w:r>
      <w:r w:rsidRPr="00656288">
        <w:rPr>
          <w:rFonts w:eastAsiaTheme="minorEastAsia"/>
        </w:rPr>
        <w:t>240 in cage 220 in trial B with feed Conv-2 seems to be ill at</w:t>
      </w:r>
      <w:r>
        <w:rPr>
          <w:rFonts w:eastAsiaTheme="minorEastAsia"/>
        </w:rPr>
        <w:t xml:space="preserve"> the end of the study (Page 10</w:t>
      </w:r>
      <w:r w:rsidRPr="00656288">
        <w:rPr>
          <w:rFonts w:eastAsiaTheme="minorEastAsia"/>
        </w:rPr>
        <w:t xml:space="preserve">) which results in a </w:t>
      </w:r>
      <w:r>
        <w:rPr>
          <w:rFonts w:eastAsiaTheme="minorEastAsia"/>
        </w:rPr>
        <w:t>small value of Log(r)</w:t>
      </w:r>
      <w:r w:rsidRPr="00656288">
        <w:rPr>
          <w:rFonts w:eastAsiaTheme="minorEastAsia"/>
        </w:rPr>
        <w:t xml:space="preserve">. In most cases the growth rate </w:t>
      </w:r>
      <m:oMath>
        <m:r>
          <w:rPr>
            <w:rFonts w:ascii="Cambria Math" w:eastAsiaTheme="minorEastAsia" w:hAnsi="Cambria Math"/>
          </w:rPr>
          <m:t>r</m:t>
        </m:r>
      </m:oMath>
      <w:r w:rsidRPr="00656288">
        <w:rPr>
          <w:rFonts w:eastAsiaTheme="minorEastAsia"/>
        </w:rPr>
        <w:t xml:space="preserve"> is such that the maximal weight </w:t>
      </w:r>
      <m:oMath>
        <m:r>
          <w:rPr>
            <w:rFonts w:ascii="Cambria Math" w:eastAsiaTheme="minorEastAsia" w:hAnsi="Cambria Math"/>
          </w:rPr>
          <m:t>α</m:t>
        </m:r>
      </m:oMath>
      <w:r w:rsidRPr="00656288">
        <w:rPr>
          <w:rFonts w:eastAsiaTheme="minorEastAsia"/>
        </w:rPr>
        <w:t xml:space="preserve"> will be obtained in the not too far future. Notable exceptions, with a </w:t>
      </w:r>
      <w:r>
        <w:rPr>
          <w:rFonts w:eastAsiaTheme="minorEastAsia"/>
        </w:rPr>
        <w:t xml:space="preserve">Log </w:t>
      </w:r>
      <w:r w:rsidRPr="00656288">
        <w:rPr>
          <w:rFonts w:eastAsiaTheme="minorEastAsia"/>
        </w:rPr>
        <w:t xml:space="preserve">growth rate </w:t>
      </w:r>
      <w:r>
        <w:rPr>
          <w:rFonts w:eastAsiaTheme="minorEastAsia"/>
        </w:rPr>
        <w:t>larger</w:t>
      </w:r>
      <w:r w:rsidRPr="00656288">
        <w:rPr>
          <w:rFonts w:eastAsiaTheme="minorEastAsia"/>
        </w:rPr>
        <w:t xml:space="preserve"> than </w:t>
      </w:r>
      <w:r>
        <w:rPr>
          <w:rFonts w:eastAsiaTheme="minorEastAsia"/>
        </w:rPr>
        <w:t>-</w:t>
      </w:r>
      <w:r w:rsidRPr="00656288">
        <w:rPr>
          <w:rFonts w:eastAsiaTheme="minorEastAsia"/>
        </w:rPr>
        <w:t xml:space="preserve">0.1 are rat </w:t>
      </w:r>
      <w:r>
        <w:rPr>
          <w:rFonts w:eastAsiaTheme="minorEastAsia"/>
        </w:rPr>
        <w:t>3010</w:t>
      </w:r>
      <w:r w:rsidRPr="00656288">
        <w:rPr>
          <w:rFonts w:eastAsiaTheme="minorEastAsia"/>
        </w:rPr>
        <w:t xml:space="preserve"> (Page </w:t>
      </w:r>
      <w:r>
        <w:rPr>
          <w:rFonts w:eastAsiaTheme="minorEastAsia"/>
        </w:rPr>
        <w:t>13</w:t>
      </w:r>
      <w:r w:rsidRPr="00656288">
        <w:rPr>
          <w:rFonts w:eastAsiaTheme="minorEastAsia"/>
        </w:rPr>
        <w:t xml:space="preserve">), and rats </w:t>
      </w:r>
      <w:r>
        <w:rPr>
          <w:rFonts w:eastAsiaTheme="minorEastAsia"/>
        </w:rPr>
        <w:t xml:space="preserve">4007 </w:t>
      </w:r>
      <w:r w:rsidRPr="00656288">
        <w:rPr>
          <w:rFonts w:eastAsiaTheme="minorEastAsia"/>
        </w:rPr>
        <w:t>(1</w:t>
      </w:r>
      <w:r>
        <w:rPr>
          <w:rFonts w:eastAsiaTheme="minorEastAsia"/>
        </w:rPr>
        <w:t>7</w:t>
      </w:r>
      <w:r w:rsidRPr="00656288">
        <w:rPr>
          <w:rFonts w:eastAsiaTheme="minorEastAsia"/>
        </w:rPr>
        <w:t xml:space="preserve">), </w:t>
      </w:r>
      <w:r>
        <w:rPr>
          <w:rFonts w:eastAsiaTheme="minorEastAsia"/>
        </w:rPr>
        <w:t>4008</w:t>
      </w:r>
      <w:r w:rsidRPr="00656288">
        <w:rPr>
          <w:rFonts w:eastAsiaTheme="minorEastAsia"/>
        </w:rPr>
        <w:t xml:space="preserve"> (</w:t>
      </w:r>
      <w:r>
        <w:rPr>
          <w:rFonts w:eastAsiaTheme="minorEastAsia"/>
        </w:rPr>
        <w:t>17</w:t>
      </w:r>
      <w:r w:rsidRPr="00656288">
        <w:rPr>
          <w:rFonts w:eastAsiaTheme="minorEastAsia"/>
        </w:rPr>
        <w:t xml:space="preserve">), </w:t>
      </w:r>
      <w:r>
        <w:rPr>
          <w:rFonts w:eastAsiaTheme="minorEastAsia"/>
        </w:rPr>
        <w:t>5054</w:t>
      </w:r>
      <w:r w:rsidRPr="00656288">
        <w:rPr>
          <w:rFonts w:eastAsiaTheme="minorEastAsia"/>
        </w:rPr>
        <w:t xml:space="preserve"> (</w:t>
      </w:r>
      <w:r>
        <w:rPr>
          <w:rFonts w:eastAsiaTheme="minorEastAsia"/>
        </w:rPr>
        <w:t>18</w:t>
      </w:r>
      <w:r w:rsidRPr="00656288">
        <w:rPr>
          <w:rFonts w:eastAsiaTheme="minorEastAsia"/>
        </w:rPr>
        <w:t xml:space="preserve">), </w:t>
      </w:r>
      <w:r>
        <w:rPr>
          <w:rFonts w:eastAsiaTheme="minorEastAsia"/>
        </w:rPr>
        <w:t>1152(21) and 1122 (25)</w:t>
      </w:r>
      <w:r w:rsidRPr="00656288">
        <w:rPr>
          <w:rFonts w:eastAsiaTheme="minorEastAsia"/>
        </w:rPr>
        <w:t xml:space="preserve">. </w:t>
      </w:r>
    </w:p>
    <w:p w:rsidR="00A87BF2" w:rsidRPr="00656288" w:rsidRDefault="00A87BF2" w:rsidP="00A87BF2">
      <w:pPr>
        <w:rPr>
          <w:rFonts w:eastAsiaTheme="minorEastAsia"/>
        </w:rPr>
      </w:pPr>
    </w:p>
    <w:p w:rsidR="00A87BF2" w:rsidRPr="00656288" w:rsidRDefault="00A87BF2" w:rsidP="00A87BF2">
      <w:pPr>
        <w:keepNext/>
        <w:shd w:val="clear" w:color="auto" w:fill="D9D9D9" w:themeFill="background1" w:themeFillShade="D9"/>
        <w:rPr>
          <w:b/>
          <w:sz w:val="20"/>
          <w:szCs w:val="20"/>
        </w:rPr>
      </w:pPr>
      <w:r w:rsidRPr="00656288">
        <w:rPr>
          <w:b/>
          <w:sz w:val="20"/>
          <w:szCs w:val="20"/>
        </w:rPr>
        <w:t>Outlier detection</w:t>
      </w:r>
    </w:p>
    <w:p w:rsidR="00A87BF2" w:rsidRPr="00A87D83" w:rsidRDefault="00A87BF2" w:rsidP="00A87BF2">
      <w:pPr>
        <w:rPr>
          <w:rFonts w:eastAsiaTheme="minorEastAsia"/>
          <w:b/>
        </w:rPr>
      </w:pPr>
      <w:r w:rsidRPr="00A87D83">
        <w:rPr>
          <w:rFonts w:eastAsiaTheme="minorEastAsia"/>
          <w:b/>
        </w:rPr>
        <w:t>GenSt</w:t>
      </w:r>
      <w:r>
        <w:rPr>
          <w:rFonts w:eastAsiaTheme="minorEastAsia"/>
          <w:b/>
        </w:rPr>
        <w:t xml:space="preserve">at program: </w:t>
      </w:r>
      <w:r w:rsidRPr="00084FF2">
        <w:rPr>
          <w:b/>
          <w:i/>
        </w:rPr>
        <w:t>02-ResidualPlots-Male.gen</w:t>
      </w:r>
      <w:r w:rsidRPr="00A87D83">
        <w:rPr>
          <w:b/>
        </w:rPr>
        <w:t xml:space="preserve">  and  </w:t>
      </w:r>
      <w:r w:rsidRPr="00084FF2">
        <w:rPr>
          <w:b/>
          <w:i/>
        </w:rPr>
        <w:t>02-ResidualPlots-Female.gen</w:t>
      </w:r>
      <w:r w:rsidRPr="00A87D83">
        <w:rPr>
          <w:b/>
        </w:rPr>
        <w:t>.</w:t>
      </w:r>
    </w:p>
    <w:p w:rsidR="00A87BF2" w:rsidRPr="00656288" w:rsidRDefault="00A87BF2" w:rsidP="00A87BF2">
      <w:pPr>
        <w:rPr>
          <w:rFonts w:eastAsiaTheme="minorEastAsia"/>
        </w:rPr>
      </w:pPr>
      <w:r w:rsidRPr="00656288">
        <w:rPr>
          <w:rFonts w:eastAsiaTheme="minorEastAsia"/>
        </w:rPr>
        <w:t>The cage means</w:t>
      </w:r>
      <w:r>
        <w:rPr>
          <w:rFonts w:eastAsiaTheme="minorEastAsia"/>
        </w:rPr>
        <w:t xml:space="preserve">, after a log transformation of the original animal data i.e. in </w:t>
      </w:r>
      <w:r>
        <w:t>MeanLogRawF and MeanLogRawM</w:t>
      </w:r>
      <w:r>
        <w:rPr>
          <w:rFonts w:eastAsiaTheme="minorEastAsia"/>
        </w:rPr>
        <w:t>,</w:t>
      </w:r>
      <w:r w:rsidRPr="00656288">
        <w:rPr>
          <w:rFonts w:eastAsiaTheme="minorEastAsia"/>
        </w:rPr>
        <w:t xml:space="preserve"> were subjected to analysis of variance for each trial </w:t>
      </w:r>
      <w:r>
        <w:rPr>
          <w:rFonts w:eastAsiaTheme="minorEastAsia"/>
        </w:rPr>
        <w:t xml:space="preserve">and sex </w:t>
      </w:r>
      <w:r w:rsidRPr="00656288">
        <w:rPr>
          <w:rFonts w:eastAsiaTheme="minorEastAsia"/>
        </w:rPr>
        <w:t>separately with feed as treatment and no blocking effect (the design is completely randomized</w:t>
      </w:r>
      <w:r>
        <w:rPr>
          <w:rFonts w:eastAsiaTheme="minorEastAsia"/>
        </w:rPr>
        <w:t xml:space="preserve">). </w:t>
      </w:r>
      <w:r w:rsidRPr="00656288">
        <w:rPr>
          <w:rFonts w:eastAsiaTheme="minorEastAsia"/>
        </w:rPr>
        <w:t xml:space="preserve">Grubbs’ outlier test at the 1% level was applied to the residuals to detect outliers. This was done repeatedly, i.e. outliers were set to missing, the data were re-analysed and Grubbs’ test was performed again, until no further outliers were found. In the second cycle </w:t>
      </w:r>
      <w:r>
        <w:rPr>
          <w:rFonts w:eastAsiaTheme="minorEastAsia"/>
        </w:rPr>
        <w:t>one extra outlier</w:t>
      </w:r>
      <w:r w:rsidRPr="00656288">
        <w:rPr>
          <w:rFonts w:eastAsiaTheme="minorEastAsia"/>
        </w:rPr>
        <w:t xml:space="preserve"> </w:t>
      </w:r>
      <w:r>
        <w:rPr>
          <w:rFonts w:eastAsiaTheme="minorEastAsia"/>
        </w:rPr>
        <w:t xml:space="preserve">was </w:t>
      </w:r>
      <w:r w:rsidRPr="00656288">
        <w:rPr>
          <w:rFonts w:eastAsiaTheme="minorEastAsia"/>
        </w:rPr>
        <w:t>found for Males and the third cycle did not detect any further outliers. The outliers thus found are given in Appendix C.</w:t>
      </w:r>
    </w:p>
    <w:p w:rsidR="00A87BF2" w:rsidRPr="00656288" w:rsidRDefault="00A87BF2" w:rsidP="00A87BF2">
      <w:pPr>
        <w:rPr>
          <w:rFonts w:eastAsiaTheme="minorEastAsia"/>
        </w:rPr>
      </w:pPr>
      <w:r w:rsidRPr="00656288">
        <w:rPr>
          <w:rFonts w:eastAsiaTheme="minorEastAsia"/>
        </w:rPr>
        <w:t>The spread of the residuals is graphically displayed in separate file</w:t>
      </w:r>
      <w:r>
        <w:rPr>
          <w:rFonts w:eastAsiaTheme="minorEastAsia"/>
        </w:rPr>
        <w:t>s</w:t>
      </w:r>
      <w:r w:rsidRPr="00656288">
        <w:rPr>
          <w:rFonts w:eastAsiaTheme="minorEastAsia"/>
        </w:rPr>
        <w:t xml:space="preserve"> </w:t>
      </w:r>
      <w:r w:rsidRPr="00084FF2">
        <w:rPr>
          <w:rFonts w:eastAsiaTheme="minorEastAsia"/>
          <w:b/>
          <w:i/>
        </w:rPr>
        <w:t>02</w:t>
      </w:r>
      <w:r w:rsidRPr="00084FF2">
        <w:rPr>
          <w:rFonts w:eastAsiaTheme="minorEastAsia"/>
          <w:b/>
          <w:i/>
        </w:rPr>
        <w:noBreakHyphen/>
        <w:t>ResidualPlots-Male.pdf</w:t>
      </w:r>
      <w:r>
        <w:rPr>
          <w:rFonts w:eastAsiaTheme="minorEastAsia"/>
        </w:rPr>
        <w:t xml:space="preserve"> and </w:t>
      </w:r>
      <w:r w:rsidRPr="00084FF2">
        <w:rPr>
          <w:rFonts w:eastAsiaTheme="minorEastAsia"/>
          <w:b/>
          <w:i/>
        </w:rPr>
        <w:t>02</w:t>
      </w:r>
      <w:r w:rsidRPr="00084FF2">
        <w:rPr>
          <w:rFonts w:eastAsiaTheme="minorEastAsia"/>
          <w:b/>
          <w:i/>
        </w:rPr>
        <w:noBreakHyphen/>
        <w:t>ResidualPlots-Female.pdf</w:t>
      </w:r>
      <w:r>
        <w:rPr>
          <w:rFonts w:eastAsiaTheme="minorEastAsia"/>
        </w:rPr>
        <w:t xml:space="preserve">. </w:t>
      </w:r>
      <w:r w:rsidRPr="00656288">
        <w:rPr>
          <w:rFonts w:eastAsiaTheme="minorEastAsia"/>
        </w:rPr>
        <w:t>A single plot consists of the residuals for, from left to right, trial A, B, C, D and E. The colour of the residuals denote the feeding group: black for Control, aqua for GMO-11%, blue for GMO-33%, red for Conv</w:t>
      </w:r>
      <w:r w:rsidRPr="00656288">
        <w:rPr>
          <w:rFonts w:eastAsiaTheme="minorEastAsia"/>
        </w:rPr>
        <w:noBreakHyphen/>
        <w:t>1 and orange for Conv</w:t>
      </w:r>
      <w:r w:rsidRPr="00656288">
        <w:rPr>
          <w:rFonts w:eastAsiaTheme="minorEastAsia"/>
        </w:rPr>
        <w:noBreakHyphen/>
        <w:t xml:space="preserve">2. Residuals that are outlying according to Grubb’s test have a larger size; an outlying observation is also depicted by an added X in the title of the graph. </w:t>
      </w:r>
    </w:p>
    <w:p w:rsidR="00A87BF2" w:rsidRPr="00656288" w:rsidRDefault="00A87BF2" w:rsidP="00A87BF2">
      <w:r w:rsidRPr="00656288">
        <w:t xml:space="preserve">The graphs show that these are clear outliers. Single cages frequently have outliers for multiple responses; see </w:t>
      </w:r>
      <w:r>
        <w:t>Appendix C</w:t>
      </w:r>
      <w:r w:rsidRPr="00656288">
        <w:t xml:space="preserve">. Note that the outlier for the growthRate </w:t>
      </w:r>
      <w:r w:rsidRPr="00656288">
        <w:rPr>
          <w:rFonts w:eastAsiaTheme="minorEastAsia"/>
        </w:rPr>
        <w:t xml:space="preserve">parameter </w:t>
      </w:r>
      <m:oMath>
        <m:r>
          <w:rPr>
            <w:rFonts w:ascii="Cambria Math" w:eastAsiaTheme="minorEastAsia" w:hAnsi="Cambria Math"/>
          </w:rPr>
          <m:t>r</m:t>
        </m:r>
      </m:oMath>
      <w:r w:rsidRPr="00656288">
        <w:t xml:space="preserve"> was already detected in the analysis of weights</w:t>
      </w:r>
      <w:r>
        <w:t xml:space="preserve"> (</w:t>
      </w:r>
      <w:r w:rsidRPr="00656288">
        <w:rPr>
          <w:rFonts w:eastAsiaTheme="minorEastAsia"/>
        </w:rPr>
        <w:t>cage 220 in trial B with feed Conv-2</w:t>
      </w:r>
      <w:r>
        <w:rPr>
          <w:rFonts w:eastAsiaTheme="minorEastAsia"/>
        </w:rPr>
        <w:t>)</w:t>
      </w:r>
      <w:r w:rsidRPr="00656288">
        <w:t xml:space="preserve">. The graphs also show that Grubbs’ test is not well suited for simultaneous detection of two outliers. For example for response K in study C there seem to be two outlying observations which was not detected by Grubbs’ test. </w:t>
      </w:r>
    </w:p>
    <w:p w:rsidR="00A87BF2" w:rsidRPr="00656288" w:rsidRDefault="00A87BF2" w:rsidP="00A87BF2">
      <w:r w:rsidRPr="00656288">
        <w:t xml:space="preserve">The graphs also </w:t>
      </w:r>
      <w:r>
        <w:t>reveal</w:t>
      </w:r>
      <w:r w:rsidRPr="00656288">
        <w:t xml:space="preserve"> that the residual variance is not always homogeneous across studies. This aspect is currently not addressed.</w:t>
      </w:r>
    </w:p>
    <w:p w:rsidR="00A87BF2" w:rsidRDefault="00A87BF2" w:rsidP="00A87BF2">
      <w:r w:rsidRPr="00656288">
        <w:t xml:space="preserve">The log-transformed data </w:t>
      </w:r>
      <w:r>
        <w:t xml:space="preserve">on the cage level </w:t>
      </w:r>
      <w:r w:rsidRPr="00656288">
        <w:t>with and without the outliers were saved in GenStat backingstore file</w:t>
      </w:r>
      <w:r>
        <w:t xml:space="preserve">s </w:t>
      </w:r>
      <w:r w:rsidRPr="00084FF2">
        <w:rPr>
          <w:b/>
          <w:i/>
        </w:rPr>
        <w:t>02</w:t>
      </w:r>
      <w:r w:rsidRPr="00084FF2">
        <w:rPr>
          <w:b/>
          <w:i/>
        </w:rPr>
        <w:noBreakHyphen/>
        <w:t>ResidualPlots-Male.bst</w:t>
      </w:r>
      <w:r>
        <w:t xml:space="preserve"> and </w:t>
      </w:r>
      <w:r w:rsidRPr="00084FF2">
        <w:rPr>
          <w:b/>
          <w:i/>
        </w:rPr>
        <w:t>02</w:t>
      </w:r>
      <w:r w:rsidRPr="00084FF2">
        <w:rPr>
          <w:b/>
          <w:i/>
        </w:rPr>
        <w:noBreakHyphen/>
        <w:t>ResidualPlots-Female.bst</w:t>
      </w:r>
      <w:r>
        <w:t>.</w:t>
      </w:r>
    </w:p>
    <w:p w:rsidR="00A87BF2" w:rsidRPr="00656288" w:rsidRDefault="00A87BF2" w:rsidP="00A87BF2"/>
    <w:p w:rsidR="00A87BF2" w:rsidRPr="00656288" w:rsidRDefault="00A87BF2" w:rsidP="00A87BF2">
      <w:pPr>
        <w:keepNext/>
        <w:shd w:val="clear" w:color="auto" w:fill="D9D9D9" w:themeFill="background1" w:themeFillShade="D9"/>
        <w:rPr>
          <w:b/>
          <w:sz w:val="20"/>
          <w:szCs w:val="20"/>
        </w:rPr>
      </w:pPr>
      <w:r w:rsidRPr="00656288">
        <w:rPr>
          <w:b/>
          <w:sz w:val="20"/>
          <w:szCs w:val="20"/>
        </w:rPr>
        <w:t>Preparation for equivalence testing</w:t>
      </w:r>
    </w:p>
    <w:p w:rsidR="00A87BF2" w:rsidRPr="00A87D83" w:rsidRDefault="00A87BF2" w:rsidP="00A87BF2">
      <w:pPr>
        <w:rPr>
          <w:b/>
        </w:rPr>
      </w:pPr>
      <w:r w:rsidRPr="00A87D83">
        <w:rPr>
          <w:b/>
        </w:rPr>
        <w:t xml:space="preserve">GenStat program: </w:t>
      </w:r>
      <w:r w:rsidRPr="00084FF2">
        <w:rPr>
          <w:b/>
          <w:i/>
        </w:rPr>
        <w:t>03-PrepareSets.gen</w:t>
      </w:r>
    </w:p>
    <w:p w:rsidR="00A87BF2" w:rsidRPr="00656288" w:rsidRDefault="00A87BF2" w:rsidP="00A87BF2">
      <w:r w:rsidRPr="00656288">
        <w:t xml:space="preserve">The GRACE data are used as historical background data for G-TwYST. In order to experiment with the new equivalence testing method using GRACE as historical data </w:t>
      </w:r>
      <w:r w:rsidRPr="00656288">
        <w:rPr>
          <w:b/>
        </w:rPr>
        <w:t>and</w:t>
      </w:r>
      <w:r w:rsidRPr="00656288">
        <w:t xml:space="preserve"> </w:t>
      </w:r>
      <w:r>
        <w:t>current</w:t>
      </w:r>
      <w:r w:rsidRPr="00656288">
        <w:t xml:space="preserve"> data, five sets of observations are defined as follows were the “</w:t>
      </w:r>
      <w:r>
        <w:t>current</w:t>
      </w:r>
      <w:r w:rsidRPr="00656288">
        <w:t xml:space="preserve">” data always compare the 33% GMO </w:t>
      </w:r>
      <w:r>
        <w:t xml:space="preserve">treatment group </w:t>
      </w:r>
      <w:r w:rsidRPr="00656288">
        <w:t>with the Control group and the “historical” data are the remaining Control and Conventional feeds</w:t>
      </w:r>
      <w:r>
        <w:t xml:space="preserve"> in studies A, B and C</w:t>
      </w:r>
      <w:r w:rsidRPr="00656288">
        <w:t>. Note that in the table below the value of the group factor is used.</w:t>
      </w:r>
    </w:p>
    <w:tbl>
      <w:tblPr>
        <w:tblStyle w:val="TableGrid"/>
        <w:tblW w:w="0" w:type="auto"/>
        <w:tblInd w:w="250" w:type="dxa"/>
        <w:tblLook w:val="04A0" w:firstRow="1" w:lastRow="0" w:firstColumn="1" w:lastColumn="0" w:noHBand="0" w:noVBand="1"/>
      </w:tblPr>
      <w:tblGrid>
        <w:gridCol w:w="501"/>
        <w:gridCol w:w="1484"/>
        <w:gridCol w:w="1484"/>
        <w:gridCol w:w="3693"/>
      </w:tblGrid>
      <w:tr w:rsidR="00A87BF2" w:rsidRPr="00656288" w:rsidTr="00590378">
        <w:tc>
          <w:tcPr>
            <w:tcW w:w="501" w:type="dxa"/>
            <w:shd w:val="clear" w:color="auto" w:fill="D9D9D9" w:themeFill="background1" w:themeFillShade="D9"/>
          </w:tcPr>
          <w:p w:rsidR="00A87BF2" w:rsidRPr="00656288" w:rsidRDefault="00A87BF2" w:rsidP="00590378">
            <w:pPr>
              <w:keepNext/>
              <w:jc w:val="center"/>
            </w:pPr>
            <w:r w:rsidRPr="00656288">
              <w:t>Set</w:t>
            </w:r>
          </w:p>
        </w:tc>
        <w:tc>
          <w:tcPr>
            <w:tcW w:w="1484" w:type="dxa"/>
            <w:shd w:val="clear" w:color="auto" w:fill="D9D9D9" w:themeFill="background1" w:themeFillShade="D9"/>
          </w:tcPr>
          <w:p w:rsidR="00A87BF2" w:rsidRPr="00656288" w:rsidRDefault="00A87BF2" w:rsidP="00590378">
            <w:pPr>
              <w:keepNext/>
              <w:jc w:val="center"/>
            </w:pPr>
            <w:r>
              <w:t>Current Study</w:t>
            </w:r>
          </w:p>
        </w:tc>
        <w:tc>
          <w:tcPr>
            <w:tcW w:w="1484" w:type="dxa"/>
            <w:shd w:val="clear" w:color="auto" w:fill="D9D9D9" w:themeFill="background1" w:themeFillShade="D9"/>
          </w:tcPr>
          <w:p w:rsidR="00A87BF2" w:rsidRPr="00656288" w:rsidRDefault="00A87BF2" w:rsidP="00590378">
            <w:pPr>
              <w:keepNext/>
              <w:jc w:val="center"/>
            </w:pPr>
            <w:r w:rsidRPr="00656288">
              <w:t>New data</w:t>
            </w:r>
          </w:p>
        </w:tc>
        <w:tc>
          <w:tcPr>
            <w:tcW w:w="3693" w:type="dxa"/>
            <w:shd w:val="clear" w:color="auto" w:fill="D9D9D9" w:themeFill="background1" w:themeFillShade="D9"/>
          </w:tcPr>
          <w:p w:rsidR="00A87BF2" w:rsidRPr="00656288" w:rsidRDefault="00A87BF2" w:rsidP="00590378">
            <w:pPr>
              <w:keepNext/>
              <w:jc w:val="center"/>
            </w:pPr>
            <w:r w:rsidRPr="00656288">
              <w:t>Historical data</w:t>
            </w:r>
          </w:p>
        </w:tc>
      </w:tr>
      <w:tr w:rsidR="00A87BF2" w:rsidRPr="00656288" w:rsidTr="00590378">
        <w:tc>
          <w:tcPr>
            <w:tcW w:w="501" w:type="dxa"/>
          </w:tcPr>
          <w:p w:rsidR="00A87BF2" w:rsidRPr="00656288" w:rsidRDefault="00A87BF2" w:rsidP="00590378">
            <w:pPr>
              <w:keepNext/>
              <w:jc w:val="center"/>
            </w:pPr>
            <w:r w:rsidRPr="00656288">
              <w:t>1</w:t>
            </w:r>
          </w:p>
        </w:tc>
        <w:tc>
          <w:tcPr>
            <w:tcW w:w="1484" w:type="dxa"/>
          </w:tcPr>
          <w:p w:rsidR="00A87BF2" w:rsidRPr="00656288" w:rsidRDefault="00A87BF2" w:rsidP="00590378">
            <w:pPr>
              <w:keepNext/>
              <w:jc w:val="center"/>
            </w:pPr>
            <w:r>
              <w:t>A</w:t>
            </w:r>
          </w:p>
        </w:tc>
        <w:tc>
          <w:tcPr>
            <w:tcW w:w="1484" w:type="dxa"/>
          </w:tcPr>
          <w:p w:rsidR="00A87BF2" w:rsidRPr="00656288" w:rsidRDefault="00A87BF2" w:rsidP="00590378">
            <w:pPr>
              <w:keepNext/>
              <w:jc w:val="center"/>
            </w:pPr>
            <w:r w:rsidRPr="00656288">
              <w:t>11  13</w:t>
            </w:r>
          </w:p>
        </w:tc>
        <w:tc>
          <w:tcPr>
            <w:tcW w:w="3693" w:type="dxa"/>
          </w:tcPr>
          <w:p w:rsidR="00A87BF2" w:rsidRPr="00656288" w:rsidRDefault="00A87BF2" w:rsidP="00590378">
            <w:pPr>
              <w:tabs>
                <w:tab w:val="left" w:pos="156"/>
                <w:tab w:val="left" w:pos="550"/>
                <w:tab w:val="left" w:pos="971"/>
                <w:tab w:val="left" w:pos="1419"/>
                <w:tab w:val="left" w:pos="1854"/>
                <w:tab w:val="left" w:pos="2289"/>
                <w:tab w:val="left" w:pos="2696"/>
                <w:tab w:val="left" w:pos="3152"/>
              </w:tabs>
            </w:pPr>
            <w:r w:rsidRPr="00656288">
              <w:tab/>
              <w:t xml:space="preserve">  </w:t>
            </w:r>
            <w:r w:rsidRPr="00656288">
              <w:tab/>
              <w:t xml:space="preserve">14  </w:t>
            </w:r>
            <w:r w:rsidRPr="00656288">
              <w:tab/>
              <w:t xml:space="preserve">15  </w:t>
            </w:r>
            <w:r w:rsidRPr="00656288">
              <w:tab/>
              <w:t xml:space="preserve">21  </w:t>
            </w:r>
            <w:r w:rsidRPr="00656288">
              <w:tab/>
              <w:t xml:space="preserve">24  </w:t>
            </w:r>
            <w:r w:rsidRPr="00656288">
              <w:tab/>
              <w:t xml:space="preserve">25  </w:t>
            </w:r>
            <w:r w:rsidRPr="00656288">
              <w:tab/>
              <w:t xml:space="preserve">31  </w:t>
            </w:r>
            <w:r w:rsidRPr="00656288">
              <w:tab/>
              <w:t>35</w:t>
            </w:r>
          </w:p>
        </w:tc>
      </w:tr>
      <w:tr w:rsidR="00A87BF2" w:rsidRPr="00656288" w:rsidTr="00590378">
        <w:tc>
          <w:tcPr>
            <w:tcW w:w="501" w:type="dxa"/>
          </w:tcPr>
          <w:p w:rsidR="00A87BF2" w:rsidRPr="00656288" w:rsidRDefault="00A87BF2" w:rsidP="00590378">
            <w:pPr>
              <w:keepNext/>
              <w:jc w:val="center"/>
            </w:pPr>
            <w:r w:rsidRPr="00656288">
              <w:t>2</w:t>
            </w:r>
          </w:p>
        </w:tc>
        <w:tc>
          <w:tcPr>
            <w:tcW w:w="1484" w:type="dxa"/>
          </w:tcPr>
          <w:p w:rsidR="00A87BF2" w:rsidRPr="00656288" w:rsidRDefault="00A87BF2" w:rsidP="00590378">
            <w:pPr>
              <w:keepNext/>
              <w:jc w:val="center"/>
            </w:pPr>
            <w:r>
              <w:t>B</w:t>
            </w:r>
          </w:p>
        </w:tc>
        <w:tc>
          <w:tcPr>
            <w:tcW w:w="1484" w:type="dxa"/>
          </w:tcPr>
          <w:p w:rsidR="00A87BF2" w:rsidRPr="00656288" w:rsidRDefault="00A87BF2" w:rsidP="00590378">
            <w:pPr>
              <w:keepNext/>
              <w:jc w:val="center"/>
            </w:pPr>
            <w:r w:rsidRPr="00656288">
              <w:t>21  23</w:t>
            </w:r>
          </w:p>
        </w:tc>
        <w:tc>
          <w:tcPr>
            <w:tcW w:w="3693" w:type="dxa"/>
          </w:tcPr>
          <w:p w:rsidR="00A87BF2" w:rsidRPr="00656288" w:rsidRDefault="00A87BF2" w:rsidP="00590378">
            <w:pPr>
              <w:tabs>
                <w:tab w:val="left" w:pos="156"/>
                <w:tab w:val="left" w:pos="550"/>
                <w:tab w:val="left" w:pos="971"/>
                <w:tab w:val="left" w:pos="1419"/>
                <w:tab w:val="left" w:pos="1854"/>
                <w:tab w:val="left" w:pos="2289"/>
                <w:tab w:val="left" w:pos="2696"/>
                <w:tab w:val="left" w:pos="3152"/>
              </w:tabs>
            </w:pPr>
            <w:r w:rsidRPr="00656288">
              <w:tab/>
              <w:t xml:space="preserve">11  </w:t>
            </w:r>
            <w:r w:rsidRPr="00656288">
              <w:tab/>
              <w:t xml:space="preserve">14  </w:t>
            </w:r>
            <w:r w:rsidRPr="00656288">
              <w:tab/>
              <w:t xml:space="preserve">15  </w:t>
            </w:r>
            <w:r w:rsidRPr="00656288">
              <w:tab/>
              <w:t xml:space="preserve">  </w:t>
            </w:r>
            <w:r w:rsidRPr="00656288">
              <w:tab/>
              <w:t xml:space="preserve">24  </w:t>
            </w:r>
            <w:r w:rsidRPr="00656288">
              <w:tab/>
              <w:t xml:space="preserve">25  </w:t>
            </w:r>
            <w:r w:rsidRPr="00656288">
              <w:tab/>
              <w:t xml:space="preserve">31  </w:t>
            </w:r>
            <w:r w:rsidRPr="00656288">
              <w:tab/>
              <w:t>35</w:t>
            </w:r>
          </w:p>
        </w:tc>
      </w:tr>
      <w:tr w:rsidR="00A87BF2" w:rsidRPr="00656288" w:rsidTr="00590378">
        <w:tc>
          <w:tcPr>
            <w:tcW w:w="501" w:type="dxa"/>
          </w:tcPr>
          <w:p w:rsidR="00A87BF2" w:rsidRPr="00656288" w:rsidRDefault="00A87BF2" w:rsidP="00590378">
            <w:pPr>
              <w:keepNext/>
              <w:jc w:val="center"/>
            </w:pPr>
            <w:r w:rsidRPr="00656288">
              <w:t>3</w:t>
            </w:r>
          </w:p>
        </w:tc>
        <w:tc>
          <w:tcPr>
            <w:tcW w:w="1484" w:type="dxa"/>
          </w:tcPr>
          <w:p w:rsidR="00A87BF2" w:rsidRPr="00656288" w:rsidRDefault="00A87BF2" w:rsidP="00590378">
            <w:pPr>
              <w:keepNext/>
              <w:jc w:val="center"/>
            </w:pPr>
            <w:r>
              <w:t>C</w:t>
            </w:r>
          </w:p>
        </w:tc>
        <w:tc>
          <w:tcPr>
            <w:tcW w:w="1484" w:type="dxa"/>
          </w:tcPr>
          <w:p w:rsidR="00A87BF2" w:rsidRPr="00656288" w:rsidRDefault="00A87BF2" w:rsidP="00590378">
            <w:pPr>
              <w:keepNext/>
              <w:jc w:val="center"/>
            </w:pPr>
            <w:r w:rsidRPr="00656288">
              <w:t>31  33</w:t>
            </w:r>
          </w:p>
        </w:tc>
        <w:tc>
          <w:tcPr>
            <w:tcW w:w="3693" w:type="dxa"/>
          </w:tcPr>
          <w:p w:rsidR="00A87BF2" w:rsidRPr="00656288" w:rsidRDefault="00A87BF2" w:rsidP="00590378">
            <w:pPr>
              <w:tabs>
                <w:tab w:val="left" w:pos="156"/>
                <w:tab w:val="left" w:pos="550"/>
                <w:tab w:val="left" w:pos="971"/>
                <w:tab w:val="left" w:pos="1419"/>
                <w:tab w:val="left" w:pos="1854"/>
                <w:tab w:val="left" w:pos="2289"/>
                <w:tab w:val="left" w:pos="2696"/>
                <w:tab w:val="left" w:pos="3152"/>
              </w:tabs>
            </w:pPr>
            <w:r w:rsidRPr="00656288">
              <w:tab/>
              <w:t xml:space="preserve">11  </w:t>
            </w:r>
            <w:r w:rsidRPr="00656288">
              <w:tab/>
              <w:t xml:space="preserve">14  </w:t>
            </w:r>
            <w:r w:rsidRPr="00656288">
              <w:tab/>
              <w:t xml:space="preserve">15  </w:t>
            </w:r>
            <w:r w:rsidRPr="00656288">
              <w:tab/>
              <w:t xml:space="preserve">21  </w:t>
            </w:r>
            <w:r w:rsidRPr="00656288">
              <w:tab/>
              <w:t xml:space="preserve">24  </w:t>
            </w:r>
            <w:r w:rsidRPr="00656288">
              <w:tab/>
              <w:t xml:space="preserve">25  </w:t>
            </w:r>
            <w:r w:rsidRPr="00656288">
              <w:tab/>
              <w:t xml:space="preserve">  </w:t>
            </w:r>
            <w:r w:rsidRPr="00656288">
              <w:tab/>
              <w:t>35</w:t>
            </w:r>
          </w:p>
        </w:tc>
      </w:tr>
      <w:tr w:rsidR="00A87BF2" w:rsidRPr="00656288" w:rsidTr="00590378">
        <w:tc>
          <w:tcPr>
            <w:tcW w:w="501" w:type="dxa"/>
          </w:tcPr>
          <w:p w:rsidR="00A87BF2" w:rsidRPr="00656288" w:rsidRDefault="00A87BF2" w:rsidP="00590378">
            <w:pPr>
              <w:keepNext/>
              <w:jc w:val="center"/>
            </w:pPr>
            <w:r w:rsidRPr="00656288">
              <w:t>4</w:t>
            </w:r>
          </w:p>
        </w:tc>
        <w:tc>
          <w:tcPr>
            <w:tcW w:w="1484" w:type="dxa"/>
          </w:tcPr>
          <w:p w:rsidR="00A87BF2" w:rsidRPr="00656288" w:rsidRDefault="00A87BF2" w:rsidP="00590378">
            <w:pPr>
              <w:keepNext/>
              <w:jc w:val="center"/>
            </w:pPr>
            <w:r>
              <w:t>D</w:t>
            </w:r>
          </w:p>
        </w:tc>
        <w:tc>
          <w:tcPr>
            <w:tcW w:w="1484" w:type="dxa"/>
          </w:tcPr>
          <w:p w:rsidR="00A87BF2" w:rsidRPr="00656288" w:rsidRDefault="00A87BF2" w:rsidP="00590378">
            <w:pPr>
              <w:keepNext/>
              <w:jc w:val="center"/>
            </w:pPr>
            <w:r w:rsidRPr="00656288">
              <w:t>41  43</w:t>
            </w:r>
          </w:p>
        </w:tc>
        <w:tc>
          <w:tcPr>
            <w:tcW w:w="3693" w:type="dxa"/>
          </w:tcPr>
          <w:p w:rsidR="00A87BF2" w:rsidRPr="00656288" w:rsidRDefault="00A87BF2" w:rsidP="00590378">
            <w:pPr>
              <w:tabs>
                <w:tab w:val="left" w:pos="156"/>
                <w:tab w:val="left" w:pos="550"/>
                <w:tab w:val="left" w:pos="971"/>
                <w:tab w:val="left" w:pos="1419"/>
                <w:tab w:val="left" w:pos="1854"/>
                <w:tab w:val="left" w:pos="2289"/>
                <w:tab w:val="left" w:pos="2696"/>
                <w:tab w:val="left" w:pos="3152"/>
              </w:tabs>
            </w:pPr>
            <w:r w:rsidRPr="00656288">
              <w:tab/>
              <w:t xml:space="preserve">11  </w:t>
            </w:r>
            <w:r w:rsidRPr="00656288">
              <w:tab/>
              <w:t xml:space="preserve">14  </w:t>
            </w:r>
            <w:r w:rsidRPr="00656288">
              <w:tab/>
              <w:t xml:space="preserve">15  </w:t>
            </w:r>
            <w:r w:rsidRPr="00656288">
              <w:tab/>
              <w:t xml:space="preserve">21  </w:t>
            </w:r>
            <w:r w:rsidRPr="00656288">
              <w:tab/>
              <w:t xml:space="preserve">24  </w:t>
            </w:r>
            <w:r w:rsidRPr="00656288">
              <w:tab/>
              <w:t xml:space="preserve">25  </w:t>
            </w:r>
            <w:r w:rsidRPr="00656288">
              <w:tab/>
              <w:t xml:space="preserve">31  </w:t>
            </w:r>
            <w:r w:rsidRPr="00656288">
              <w:tab/>
              <w:t>35</w:t>
            </w:r>
          </w:p>
        </w:tc>
      </w:tr>
      <w:tr w:rsidR="00A87BF2" w:rsidRPr="00656288" w:rsidTr="00590378">
        <w:tc>
          <w:tcPr>
            <w:tcW w:w="501" w:type="dxa"/>
          </w:tcPr>
          <w:p w:rsidR="00A87BF2" w:rsidRPr="00656288" w:rsidRDefault="00A87BF2" w:rsidP="00590378">
            <w:pPr>
              <w:jc w:val="center"/>
            </w:pPr>
            <w:r w:rsidRPr="00656288">
              <w:t>5</w:t>
            </w:r>
          </w:p>
        </w:tc>
        <w:tc>
          <w:tcPr>
            <w:tcW w:w="1484" w:type="dxa"/>
          </w:tcPr>
          <w:p w:rsidR="00A87BF2" w:rsidRPr="00656288" w:rsidRDefault="00A87BF2" w:rsidP="00590378">
            <w:pPr>
              <w:jc w:val="center"/>
            </w:pPr>
            <w:r>
              <w:t>E</w:t>
            </w:r>
          </w:p>
        </w:tc>
        <w:tc>
          <w:tcPr>
            <w:tcW w:w="1484" w:type="dxa"/>
          </w:tcPr>
          <w:p w:rsidR="00A87BF2" w:rsidRPr="00656288" w:rsidRDefault="00A87BF2" w:rsidP="00590378">
            <w:pPr>
              <w:jc w:val="center"/>
            </w:pPr>
            <w:r w:rsidRPr="00656288">
              <w:t>51  53</w:t>
            </w:r>
          </w:p>
        </w:tc>
        <w:tc>
          <w:tcPr>
            <w:tcW w:w="3693" w:type="dxa"/>
          </w:tcPr>
          <w:p w:rsidR="00A87BF2" w:rsidRPr="00656288" w:rsidRDefault="00A87BF2" w:rsidP="00590378">
            <w:pPr>
              <w:tabs>
                <w:tab w:val="left" w:pos="156"/>
                <w:tab w:val="left" w:pos="550"/>
                <w:tab w:val="left" w:pos="971"/>
                <w:tab w:val="left" w:pos="1419"/>
                <w:tab w:val="left" w:pos="1854"/>
                <w:tab w:val="left" w:pos="2289"/>
                <w:tab w:val="left" w:pos="2696"/>
                <w:tab w:val="left" w:pos="3152"/>
              </w:tabs>
            </w:pPr>
            <w:r w:rsidRPr="00656288">
              <w:tab/>
              <w:t xml:space="preserve">11  </w:t>
            </w:r>
            <w:r w:rsidRPr="00656288">
              <w:tab/>
              <w:t xml:space="preserve">14  </w:t>
            </w:r>
            <w:r w:rsidRPr="00656288">
              <w:tab/>
              <w:t xml:space="preserve">15  </w:t>
            </w:r>
            <w:r w:rsidRPr="00656288">
              <w:tab/>
              <w:t xml:space="preserve">21  </w:t>
            </w:r>
            <w:r w:rsidRPr="00656288">
              <w:tab/>
              <w:t xml:space="preserve">24  </w:t>
            </w:r>
            <w:r w:rsidRPr="00656288">
              <w:tab/>
              <w:t xml:space="preserve">25  </w:t>
            </w:r>
            <w:r w:rsidRPr="00656288">
              <w:tab/>
              <w:t xml:space="preserve">31  </w:t>
            </w:r>
            <w:r w:rsidRPr="00656288">
              <w:tab/>
              <w:t>35</w:t>
            </w:r>
          </w:p>
        </w:tc>
      </w:tr>
    </w:tbl>
    <w:p w:rsidR="00A87BF2" w:rsidRPr="00656288" w:rsidRDefault="00A87BF2" w:rsidP="00A87BF2"/>
    <w:p w:rsidR="00A87BF2" w:rsidRPr="00656288" w:rsidRDefault="00A87BF2" w:rsidP="00A87BF2">
      <w:r w:rsidRPr="00656288">
        <w:t xml:space="preserve">For the </w:t>
      </w:r>
      <w:r>
        <w:t>current</w:t>
      </w:r>
      <w:r w:rsidRPr="00656288">
        <w:t xml:space="preserve"> data the following summary statistics were saved</w:t>
      </w:r>
      <w:r>
        <w:t xml:space="preserve"> in current pointer</w:t>
      </w:r>
    </w:p>
    <w:p w:rsidR="00A87BF2" w:rsidRPr="00392166" w:rsidRDefault="00A87BF2" w:rsidP="00A87BF2">
      <w:pPr>
        <w:pStyle w:val="ListParagraph"/>
        <w:numPr>
          <w:ilvl w:val="0"/>
          <w:numId w:val="6"/>
        </w:numPr>
        <w:tabs>
          <w:tab w:val="left" w:pos="1276"/>
        </w:tabs>
        <w:spacing w:after="200" w:line="276" w:lineRule="auto"/>
      </w:pPr>
      <m:oMath>
        <m:r>
          <w:rPr>
            <w:rFonts w:ascii="Cambria Math" w:hAnsi="Cambria Math"/>
          </w:rPr>
          <m:t>Name</m:t>
        </m:r>
      </m:oMath>
      <w:r>
        <w:rPr>
          <w:rFonts w:eastAsiaTheme="minorEastAsia"/>
        </w:rPr>
        <w:tab/>
        <w:t>the name of the variable</w:t>
      </w:r>
    </w:p>
    <w:p w:rsidR="00A87BF2" w:rsidRPr="00392166" w:rsidRDefault="00A87BF2" w:rsidP="00A87BF2">
      <w:pPr>
        <w:pStyle w:val="ListParagraph"/>
        <w:numPr>
          <w:ilvl w:val="0"/>
          <w:numId w:val="6"/>
        </w:numPr>
        <w:tabs>
          <w:tab w:val="left" w:pos="1276"/>
        </w:tabs>
        <w:spacing w:after="200" w:line="276" w:lineRule="auto"/>
      </w:pPr>
      <m:oMath>
        <m:r>
          <w:rPr>
            <w:rFonts w:ascii="Cambria Math" w:hAnsi="Cambria Math"/>
          </w:rPr>
          <m:t>d</m:t>
        </m:r>
      </m:oMath>
      <w:r w:rsidRPr="00656288">
        <w:rPr>
          <w:rFonts w:eastAsiaTheme="minorEastAsia"/>
        </w:rPr>
        <w:tab/>
        <w:t>t</w:t>
      </w:r>
      <w:r w:rsidRPr="00656288">
        <w:t xml:space="preserve">he observed mean difference </w:t>
      </w:r>
      <m:oMath>
        <m:r>
          <m:rPr>
            <m:sty m:val="p"/>
          </m:rPr>
          <w:rPr>
            <w:rFonts w:ascii="Cambria Math" w:hAnsi="Cambria Math"/>
          </w:rPr>
          <m:t>Δ</m:t>
        </m:r>
      </m:oMath>
    </w:p>
    <w:p w:rsidR="00A87BF2" w:rsidRPr="00392166" w:rsidRDefault="00857338" w:rsidP="00A87BF2">
      <w:pPr>
        <w:pStyle w:val="ListParagraph"/>
        <w:numPr>
          <w:ilvl w:val="0"/>
          <w:numId w:val="6"/>
        </w:numPr>
        <w:tabs>
          <w:tab w:val="left" w:pos="1276"/>
        </w:tabs>
        <w:spacing w:after="200" w:line="276" w:lineRule="auto"/>
      </w:pPr>
      <m:oMath>
        <m:sSub>
          <m:sSubPr>
            <m:ctrlPr>
              <w:rPr>
                <w:rFonts w:ascii="Cambria Math" w:hAnsi="Cambria Math"/>
                <w:i/>
              </w:rPr>
            </m:ctrlPr>
          </m:sSubPr>
          <m:e>
            <m:r>
              <w:rPr>
                <w:rFonts w:ascii="Cambria Math" w:hAnsi="Cambria Math"/>
              </w:rPr>
              <m:t>n</m:t>
            </m:r>
          </m:e>
          <m:sub>
            <m:r>
              <w:rPr>
                <w:rFonts w:ascii="Cambria Math" w:hAnsi="Cambria Math"/>
              </w:rPr>
              <m:t>T</m:t>
            </m:r>
          </m:sub>
        </m:sSub>
      </m:oMath>
      <w:r w:rsidR="00A87BF2">
        <w:rPr>
          <w:rFonts w:eastAsiaTheme="minorEastAsia"/>
        </w:rPr>
        <w:tab/>
        <w:t>the replication of the treatment group</w:t>
      </w:r>
    </w:p>
    <w:p w:rsidR="00A87BF2" w:rsidRPr="00656288" w:rsidRDefault="00857338" w:rsidP="00A87BF2">
      <w:pPr>
        <w:pStyle w:val="ListParagraph"/>
        <w:numPr>
          <w:ilvl w:val="0"/>
          <w:numId w:val="6"/>
        </w:numPr>
        <w:tabs>
          <w:tab w:val="left" w:pos="1276"/>
        </w:tabs>
        <w:spacing w:after="200" w:line="276" w:lineRule="auto"/>
      </w:pPr>
      <m:oMath>
        <m:sSub>
          <m:sSubPr>
            <m:ctrlPr>
              <w:rPr>
                <w:rFonts w:ascii="Cambria Math" w:hAnsi="Cambria Math"/>
                <w:i/>
              </w:rPr>
            </m:ctrlPr>
          </m:sSubPr>
          <m:e>
            <m:r>
              <w:rPr>
                <w:rFonts w:ascii="Cambria Math" w:hAnsi="Cambria Math"/>
              </w:rPr>
              <m:t>n</m:t>
            </m:r>
          </m:e>
          <m:sub>
            <m:r>
              <w:rPr>
                <w:rFonts w:ascii="Cambria Math" w:hAnsi="Cambria Math"/>
              </w:rPr>
              <m:t>C</m:t>
            </m:r>
          </m:sub>
        </m:sSub>
      </m:oMath>
      <w:r w:rsidR="00A87BF2">
        <w:rPr>
          <w:rFonts w:eastAsiaTheme="minorEastAsia"/>
        </w:rPr>
        <w:tab/>
        <w:t>the replication of the control group</w:t>
      </w:r>
    </w:p>
    <w:p w:rsidR="00A87BF2" w:rsidRDefault="00A87BF2" w:rsidP="00A87BF2">
      <w:pPr>
        <w:pStyle w:val="ListParagraph"/>
        <w:numPr>
          <w:ilvl w:val="0"/>
          <w:numId w:val="6"/>
        </w:numPr>
        <w:tabs>
          <w:tab w:val="left" w:pos="1276"/>
        </w:tabs>
        <w:spacing w:after="200" w:line="276" w:lineRule="auto"/>
        <w:rPr>
          <w:rFonts w:eastAsiaTheme="minorEastAsia"/>
        </w:rPr>
      </w:pPr>
      <m:oMath>
        <m:r>
          <w:rPr>
            <w:rFonts w:ascii="Cambria Math" w:hAnsi="Cambria Math"/>
          </w:rPr>
          <m:t>S</m:t>
        </m:r>
        <m:sSub>
          <m:sSubPr>
            <m:ctrlPr>
              <w:rPr>
                <w:rFonts w:ascii="Cambria Math" w:hAnsi="Cambria Math"/>
                <w:i/>
              </w:rPr>
            </m:ctrlPr>
          </m:sSubPr>
          <m:e>
            <m:r>
              <w:rPr>
                <w:rFonts w:ascii="Cambria Math" w:hAnsi="Cambria Math"/>
              </w:rPr>
              <m:t>S</m:t>
            </m:r>
          </m:e>
          <m:sub>
            <m:r>
              <w:rPr>
                <w:rFonts w:ascii="Cambria Math" w:hAnsi="Cambria Math"/>
              </w:rPr>
              <m:t>F</m:t>
            </m:r>
          </m:sub>
        </m:sSub>
      </m:oMath>
      <w:r w:rsidRPr="00392166">
        <w:rPr>
          <w:rFonts w:eastAsiaTheme="minorEastAsia"/>
        </w:rPr>
        <w:t xml:space="preserve">  </w:t>
      </w:r>
      <w:r w:rsidRPr="00392166">
        <w:rPr>
          <w:rFonts w:eastAsiaTheme="minorEastAsia"/>
        </w:rPr>
        <w:tab/>
        <w:t>the sums of squares for residual</w:t>
      </w:r>
    </w:p>
    <w:p w:rsidR="00A87BF2" w:rsidRPr="00392166" w:rsidRDefault="00A87BF2" w:rsidP="00A87BF2">
      <w:pPr>
        <w:pStyle w:val="ListParagraph"/>
        <w:numPr>
          <w:ilvl w:val="0"/>
          <w:numId w:val="6"/>
        </w:numPr>
        <w:tabs>
          <w:tab w:val="left" w:pos="1276"/>
        </w:tabs>
        <w:spacing w:after="200" w:line="276" w:lineRule="auto"/>
        <w:rPr>
          <w:rFonts w:eastAsiaTheme="minorEastAsia"/>
        </w:rPr>
      </w:pPr>
      <m:oMath>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F</m:t>
            </m:r>
          </m:sub>
        </m:sSub>
      </m:oMath>
      <w:r w:rsidRPr="00392166">
        <w:rPr>
          <w:rFonts w:eastAsiaTheme="minorEastAsia"/>
        </w:rPr>
        <w:tab/>
        <w:t xml:space="preserve">the degrees of freedom </w:t>
      </w:r>
      <w:r>
        <w:rPr>
          <w:rFonts w:eastAsiaTheme="minorEastAsia"/>
        </w:rPr>
        <w:t xml:space="preserve">for </w:t>
      </w:r>
      <w:r w:rsidRPr="00392166">
        <w:rPr>
          <w:rFonts w:eastAsiaTheme="minorEastAsia"/>
        </w:rPr>
        <w:t xml:space="preserve">the residual </w:t>
      </w:r>
      <w:r>
        <w:rPr>
          <w:rFonts w:eastAsiaTheme="minorEastAsia"/>
        </w:rPr>
        <w:t xml:space="preserve">sums of </w:t>
      </w:r>
      <w:r w:rsidRPr="00392166">
        <w:rPr>
          <w:rFonts w:eastAsiaTheme="minorEastAsia"/>
        </w:rPr>
        <w:t>square</w:t>
      </w:r>
      <w:r>
        <w:rPr>
          <w:rFonts w:eastAsiaTheme="minorEastAsia"/>
        </w:rPr>
        <w:t>s</w:t>
      </w:r>
    </w:p>
    <w:p w:rsidR="00A87BF2" w:rsidRPr="00656288" w:rsidRDefault="00A87BF2" w:rsidP="00A87BF2">
      <w:r w:rsidRPr="00656288">
        <w:t>For the historical data the following summary statistics were saved (all corrected for study effects)</w:t>
      </w:r>
    </w:p>
    <w:p w:rsidR="00A87BF2" w:rsidRPr="00392166" w:rsidRDefault="00A87BF2" w:rsidP="00A87BF2">
      <w:pPr>
        <w:pStyle w:val="ListParagraph"/>
        <w:numPr>
          <w:ilvl w:val="0"/>
          <w:numId w:val="7"/>
        </w:numPr>
        <w:tabs>
          <w:tab w:val="left" w:pos="1276"/>
        </w:tabs>
        <w:spacing w:after="200" w:line="276" w:lineRule="auto"/>
      </w:pPr>
      <m:oMath>
        <m:r>
          <w:rPr>
            <w:rFonts w:ascii="Cambria Math" w:hAnsi="Cambria Math"/>
          </w:rPr>
          <m:t>Name</m:t>
        </m:r>
      </m:oMath>
      <w:r>
        <w:rPr>
          <w:rFonts w:eastAsiaTheme="minorEastAsia"/>
        </w:rPr>
        <w:tab/>
        <w:t>the name of the variable</w:t>
      </w:r>
    </w:p>
    <w:p w:rsidR="00A87BF2" w:rsidRPr="00656288" w:rsidRDefault="00A87BF2" w:rsidP="00A87BF2">
      <w:pPr>
        <w:pStyle w:val="ListParagraph"/>
        <w:numPr>
          <w:ilvl w:val="0"/>
          <w:numId w:val="7"/>
        </w:numPr>
        <w:tabs>
          <w:tab w:val="left" w:pos="1276"/>
        </w:tabs>
        <w:spacing w:after="200" w:line="276" w:lineRule="auto"/>
      </w:pPr>
      <m:oMath>
        <m:r>
          <w:rPr>
            <w:rFonts w:ascii="Cambria Math" w:hAnsi="Cambria Math"/>
          </w:rPr>
          <m:t>S</m:t>
        </m:r>
        <m:sSub>
          <m:sSubPr>
            <m:ctrlPr>
              <w:rPr>
                <w:rFonts w:ascii="Cambria Math" w:hAnsi="Cambria Math"/>
                <w:i/>
              </w:rPr>
            </m:ctrlPr>
          </m:sSubPr>
          <m:e>
            <m:r>
              <w:rPr>
                <w:rFonts w:ascii="Cambria Math" w:hAnsi="Cambria Math"/>
              </w:rPr>
              <m:t>S</m:t>
            </m:r>
          </m:e>
          <m:sub>
            <m:r>
              <w:rPr>
                <w:rFonts w:ascii="Cambria Math" w:hAnsi="Cambria Math"/>
              </w:rPr>
              <m:t>R</m:t>
            </m:r>
          </m:sub>
        </m:sSub>
      </m:oMath>
      <w:r w:rsidRPr="00656288">
        <w:rPr>
          <w:rFonts w:eastAsiaTheme="minorEastAsia"/>
        </w:rPr>
        <w:tab/>
        <w:t>t</w:t>
      </w:r>
      <w:r w:rsidRPr="00656288">
        <w:t xml:space="preserve">he between reference groups </w:t>
      </w:r>
      <w:r>
        <w:t xml:space="preserve">sums of squares </w:t>
      </w:r>
    </w:p>
    <w:p w:rsidR="00A87BF2" w:rsidRPr="00656288" w:rsidRDefault="00A87BF2" w:rsidP="00A87BF2">
      <w:pPr>
        <w:pStyle w:val="ListParagraph"/>
        <w:numPr>
          <w:ilvl w:val="0"/>
          <w:numId w:val="7"/>
        </w:numPr>
        <w:tabs>
          <w:tab w:val="left" w:pos="1276"/>
        </w:tabs>
        <w:spacing w:after="200" w:line="276" w:lineRule="auto"/>
      </w:pPr>
      <m:oMath>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R</m:t>
            </m:r>
          </m:sub>
        </m:sSub>
      </m:oMath>
      <w:r w:rsidRPr="00656288">
        <w:rPr>
          <w:rFonts w:eastAsiaTheme="minorEastAsia"/>
        </w:rPr>
        <w:tab/>
        <w:t xml:space="preserve">the degrees of freedom of the </w:t>
      </w:r>
      <w:r w:rsidRPr="00656288">
        <w:t xml:space="preserve">between reference groups </w:t>
      </w:r>
      <w:r>
        <w:t xml:space="preserve">sums of </w:t>
      </w:r>
      <w:r w:rsidRPr="00656288">
        <w:t>square</w:t>
      </w:r>
      <w:r>
        <w:rPr>
          <w:rFonts w:eastAsiaTheme="minorEastAsia"/>
        </w:rPr>
        <w:t>s</w:t>
      </w:r>
    </w:p>
    <w:p w:rsidR="00A87BF2" w:rsidRPr="00656288" w:rsidRDefault="00A87BF2" w:rsidP="00A87BF2">
      <w:pPr>
        <w:pStyle w:val="ListParagraph"/>
        <w:numPr>
          <w:ilvl w:val="0"/>
          <w:numId w:val="7"/>
        </w:numPr>
        <w:tabs>
          <w:tab w:val="left" w:pos="1276"/>
        </w:tabs>
        <w:spacing w:after="200" w:line="276" w:lineRule="auto"/>
        <w:rPr>
          <w:rFonts w:eastAsiaTheme="minorEastAsia"/>
        </w:rPr>
      </w:pPr>
      <m:oMath>
        <m:r>
          <w:rPr>
            <w:rFonts w:ascii="Cambria Math" w:eastAsiaTheme="minorEastAsia" w:hAnsi="Cambria Math"/>
          </w:rPr>
          <m:t>S</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E</m:t>
            </m:r>
          </m:sub>
        </m:sSub>
      </m:oMath>
      <w:r w:rsidRPr="00656288">
        <w:rPr>
          <w:rFonts w:eastAsiaTheme="minorEastAsia"/>
        </w:rPr>
        <w:tab/>
        <w:t xml:space="preserve">the </w:t>
      </w:r>
      <w:r>
        <w:rPr>
          <w:rFonts w:eastAsiaTheme="minorEastAsia"/>
        </w:rPr>
        <w:t>sums of squares for residual</w:t>
      </w:r>
    </w:p>
    <w:p w:rsidR="00A87BF2" w:rsidRPr="00656288" w:rsidRDefault="00A87BF2" w:rsidP="00A87BF2">
      <w:pPr>
        <w:pStyle w:val="ListParagraph"/>
        <w:numPr>
          <w:ilvl w:val="0"/>
          <w:numId w:val="7"/>
        </w:numPr>
        <w:tabs>
          <w:tab w:val="left" w:pos="1276"/>
        </w:tabs>
        <w:spacing w:after="200" w:line="276" w:lineRule="auto"/>
      </w:pPr>
      <m:oMath>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E</m:t>
            </m:r>
          </m:sub>
        </m:sSub>
      </m:oMath>
      <w:r w:rsidRPr="00656288">
        <w:rPr>
          <w:rFonts w:eastAsiaTheme="minorEastAsia"/>
        </w:rPr>
        <w:tab/>
        <w:t xml:space="preserve">the degrees of freedom </w:t>
      </w:r>
      <w:r>
        <w:rPr>
          <w:rFonts w:eastAsiaTheme="minorEastAsia"/>
        </w:rPr>
        <w:t xml:space="preserve">for </w:t>
      </w:r>
      <w:r w:rsidRPr="00392166">
        <w:rPr>
          <w:rFonts w:eastAsiaTheme="minorEastAsia"/>
        </w:rPr>
        <w:t xml:space="preserve">the residual </w:t>
      </w:r>
      <w:r>
        <w:rPr>
          <w:rFonts w:eastAsiaTheme="minorEastAsia"/>
        </w:rPr>
        <w:t xml:space="preserve">sums of </w:t>
      </w:r>
      <w:r w:rsidRPr="00392166">
        <w:rPr>
          <w:rFonts w:eastAsiaTheme="minorEastAsia"/>
        </w:rPr>
        <w:t>square</w:t>
      </w:r>
      <w:r>
        <w:rPr>
          <w:rFonts w:eastAsiaTheme="minorEastAsia"/>
        </w:rPr>
        <w:t>s</w:t>
      </w:r>
    </w:p>
    <w:p w:rsidR="00A87BF2" w:rsidRPr="00656288" w:rsidRDefault="00857338" w:rsidP="00A87BF2">
      <w:pPr>
        <w:pStyle w:val="ListParagraph"/>
        <w:numPr>
          <w:ilvl w:val="0"/>
          <w:numId w:val="7"/>
        </w:numPr>
        <w:tabs>
          <w:tab w:val="left" w:pos="709"/>
          <w:tab w:val="left" w:pos="1276"/>
        </w:tabs>
        <w:spacing w:after="200" w:line="276" w:lineRule="auto"/>
        <w:ind w:left="1276" w:hanging="916"/>
        <w:rPr>
          <w:rFonts w:eastAsiaTheme="minorEastAsia"/>
        </w:rPr>
      </w:pP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eff</m:t>
            </m:r>
          </m:sub>
        </m:sSub>
      </m:oMath>
      <w:r w:rsidR="00A87BF2" w:rsidRPr="00656288">
        <w:rPr>
          <w:rFonts w:eastAsiaTheme="minorEastAsia"/>
        </w:rPr>
        <w:tab/>
        <w:t>the effective replication which is necessary to estimate the between groups variance</w:t>
      </w:r>
    </w:p>
    <w:p w:rsidR="00A87BF2" w:rsidRPr="0057053A" w:rsidRDefault="00A87BF2" w:rsidP="00A87BF2">
      <w:r w:rsidRPr="00656288">
        <w:t>This was done separately for Males and Females, and also with and without outliers. Results a</w:t>
      </w:r>
      <w:r>
        <w:t xml:space="preserve">re stored in backingstore file </w:t>
      </w:r>
      <w:r w:rsidRPr="00084FF2">
        <w:rPr>
          <w:b/>
          <w:i/>
        </w:rPr>
        <w:t>03-PrepareSets.bst</w:t>
      </w:r>
      <w:r w:rsidRPr="00656288">
        <w:t xml:space="preserve"> </w:t>
      </w:r>
      <w:r>
        <w:t xml:space="preserve">in subfiles </w:t>
      </w:r>
      <w:r w:rsidRPr="00A87D83">
        <w:rPr>
          <w:i/>
        </w:rPr>
        <w:t>IncludeOutliersM</w:t>
      </w:r>
      <w:r>
        <w:t xml:space="preserve">, </w:t>
      </w:r>
      <w:r w:rsidRPr="00A87D83">
        <w:rPr>
          <w:i/>
        </w:rPr>
        <w:t>ExcludeOutliersM</w:t>
      </w:r>
      <w:r>
        <w:t xml:space="preserve">, </w:t>
      </w:r>
      <w:r w:rsidRPr="00A87D83">
        <w:rPr>
          <w:i/>
        </w:rPr>
        <w:t>IncludeOutliersF</w:t>
      </w:r>
      <w:r>
        <w:t xml:space="preserve"> and </w:t>
      </w:r>
      <w:r w:rsidRPr="00A87D83">
        <w:rPr>
          <w:i/>
        </w:rPr>
        <w:t>ExcludeOutliersF</w:t>
      </w:r>
      <w:r w:rsidRPr="00656288">
        <w:t>.</w:t>
      </w:r>
      <w:r>
        <w:t xml:space="preserve"> Note that each subfile contains a current and historic pointer each containing 5 pointers, one for each set, with the structures given above. For example current[4][] and historic[4][] contains the structures for testing Grace D as current study versus Grace ABC as historic study. Results are also stored in Excel file </w:t>
      </w:r>
      <w:r w:rsidRPr="00084FF2">
        <w:rPr>
          <w:b/>
          <w:i/>
        </w:rPr>
        <w:t>03-PrepareSets.</w:t>
      </w:r>
      <w:r>
        <w:rPr>
          <w:b/>
          <w:i/>
        </w:rPr>
        <w:t>xlsx</w:t>
      </w:r>
      <w:r>
        <w:t xml:space="preserve"> with a separate sheet for each set.</w:t>
      </w:r>
    </w:p>
    <w:p w:rsidR="00A87BF2" w:rsidRPr="00084FF2" w:rsidRDefault="00A87BF2" w:rsidP="00A87BF2">
      <w:pPr>
        <w:rPr>
          <w:b/>
        </w:rPr>
      </w:pPr>
      <w:r w:rsidRPr="00084FF2">
        <w:rPr>
          <w:b/>
        </w:rPr>
        <w:t xml:space="preserve">Genstat program : </w:t>
      </w:r>
      <w:r w:rsidRPr="00084FF2">
        <w:rPr>
          <w:b/>
          <w:i/>
        </w:rPr>
        <w:t>03-PrepareSet-ABCDE.gen</w:t>
      </w:r>
    </w:p>
    <w:p w:rsidR="00A87BF2" w:rsidRDefault="00A87BF2" w:rsidP="00A87BF2">
      <w:r>
        <w:t xml:space="preserve">Historical data were also prepared for the full set of Grace trials; these historical data will be used in the analysis of the G-TwYST data. An historic pointer with the six structures as given above is saved in backingstore file </w:t>
      </w:r>
      <w:r w:rsidRPr="00084FF2">
        <w:rPr>
          <w:b/>
          <w:i/>
        </w:rPr>
        <w:t>03-PrepareSet-ABCDE.</w:t>
      </w:r>
      <w:r>
        <w:rPr>
          <w:b/>
          <w:i/>
        </w:rPr>
        <w:t>bst</w:t>
      </w:r>
      <w:r>
        <w:t xml:space="preserve"> and Excel file </w:t>
      </w:r>
      <w:r w:rsidRPr="00084FF2">
        <w:rPr>
          <w:b/>
          <w:i/>
        </w:rPr>
        <w:t>03-PrepareSet-ABCDE.</w:t>
      </w:r>
      <w:r>
        <w:rPr>
          <w:b/>
          <w:i/>
        </w:rPr>
        <w:t>xlsx</w:t>
      </w:r>
      <w:r>
        <w:t xml:space="preserve"> which again contain the four subfiles </w:t>
      </w:r>
      <w:r w:rsidRPr="00A87D83">
        <w:rPr>
          <w:i/>
        </w:rPr>
        <w:t>IncludeOutliersM</w:t>
      </w:r>
      <w:r>
        <w:t xml:space="preserve">, </w:t>
      </w:r>
      <w:r w:rsidRPr="00A87D83">
        <w:rPr>
          <w:i/>
        </w:rPr>
        <w:t>ExcludeOutliersM</w:t>
      </w:r>
      <w:r>
        <w:t xml:space="preserve">, </w:t>
      </w:r>
      <w:r w:rsidRPr="00A87D83">
        <w:rPr>
          <w:i/>
        </w:rPr>
        <w:t>IncludeOutliersF</w:t>
      </w:r>
      <w:r>
        <w:t xml:space="preserve"> and </w:t>
      </w:r>
      <w:r w:rsidRPr="00A87D83">
        <w:rPr>
          <w:i/>
        </w:rPr>
        <w:t>ExcludeOutliersF</w:t>
      </w:r>
      <w:r>
        <w:t>.</w:t>
      </w:r>
    </w:p>
    <w:p w:rsidR="00A87BF2" w:rsidRPr="00084FF2" w:rsidRDefault="00A87BF2" w:rsidP="00A87BF2"/>
    <w:p w:rsidR="00A87BF2" w:rsidRPr="00656288" w:rsidRDefault="00A87BF2" w:rsidP="00A87BF2">
      <w:pPr>
        <w:keepNext/>
        <w:shd w:val="clear" w:color="auto" w:fill="D9D9D9" w:themeFill="background1" w:themeFillShade="D9"/>
        <w:rPr>
          <w:b/>
          <w:sz w:val="20"/>
          <w:szCs w:val="20"/>
        </w:rPr>
      </w:pPr>
      <w:r>
        <w:rPr>
          <w:b/>
          <w:sz w:val="20"/>
          <w:szCs w:val="20"/>
        </w:rPr>
        <w:t>E</w:t>
      </w:r>
      <w:r w:rsidRPr="00656288">
        <w:rPr>
          <w:b/>
          <w:sz w:val="20"/>
          <w:szCs w:val="20"/>
        </w:rPr>
        <w:t>quivalence testing</w:t>
      </w:r>
      <w:r>
        <w:rPr>
          <w:b/>
          <w:sz w:val="20"/>
          <w:szCs w:val="20"/>
        </w:rPr>
        <w:t xml:space="preserve"> for set 4 (D vs ABC)</w:t>
      </w:r>
    </w:p>
    <w:p w:rsidR="00A87BF2" w:rsidRPr="00084FF2" w:rsidRDefault="00A87BF2" w:rsidP="00A87BF2">
      <w:pPr>
        <w:rPr>
          <w:b/>
        </w:rPr>
      </w:pPr>
      <w:r w:rsidRPr="00084FF2">
        <w:rPr>
          <w:b/>
        </w:rPr>
        <w:t xml:space="preserve">Genstat program : </w:t>
      </w:r>
      <w:r w:rsidRPr="00084FF2">
        <w:rPr>
          <w:b/>
          <w:i/>
        </w:rPr>
        <w:t>0</w:t>
      </w:r>
      <w:r>
        <w:rPr>
          <w:b/>
          <w:i/>
        </w:rPr>
        <w:t>4</w:t>
      </w:r>
      <w:r w:rsidRPr="00084FF2">
        <w:rPr>
          <w:b/>
          <w:i/>
        </w:rPr>
        <w:t>-</w:t>
      </w:r>
      <w:r>
        <w:rPr>
          <w:b/>
          <w:i/>
        </w:rPr>
        <w:t>doDWE0</w:t>
      </w:r>
      <w:r w:rsidRPr="00084FF2">
        <w:rPr>
          <w:b/>
          <w:i/>
        </w:rPr>
        <w:t>.gen</w:t>
      </w:r>
    </w:p>
    <w:p w:rsidR="00A87BF2" w:rsidRDefault="00A87BF2" w:rsidP="00A87BF2">
      <w:pPr>
        <w:rPr>
          <w:rFonts w:eastAsiaTheme="minorEastAsia"/>
        </w:rPr>
      </w:pPr>
      <w:r>
        <w:t xml:space="preserve">This program uses procedure DWE0 to calculate </w:t>
      </w:r>
      <m:oMath>
        <m:sSub>
          <m:sSubPr>
            <m:ctrlPr>
              <w:rPr>
                <w:rFonts w:ascii="Cambria Math" w:hAnsi="Cambria Math"/>
                <w:i/>
              </w:rPr>
            </m:ctrlPr>
          </m:sSubPr>
          <m:e>
            <m:r>
              <w:rPr>
                <w:rFonts w:ascii="Cambria Math" w:hAnsi="Cambria Math"/>
              </w:rPr>
              <m:t>θ</m:t>
            </m:r>
          </m:e>
          <m:sub>
            <m:r>
              <w:rPr>
                <w:rFonts w:ascii="Cambria Math" w:hAnsi="Cambria Math"/>
              </w:rPr>
              <m:t>0</m:t>
            </m:r>
          </m:sub>
        </m:sSub>
      </m:oMath>
      <w:r>
        <w:rPr>
          <w:rFonts w:eastAsiaTheme="minorEastAsia"/>
        </w:rPr>
        <w:t xml:space="preserve"> for set 4 (i.e. D vs ABC) for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0</m:t>
            </m:r>
          </m:sub>
        </m:sSub>
      </m:oMath>
      <w:r>
        <w:rPr>
          <w:rFonts w:eastAsiaTheme="minorEastAsia"/>
        </w:rPr>
        <w:t xml:space="preserve"> = 5,8 and for each subfile. The output pointers </w:t>
      </w:r>
      <w:r w:rsidRPr="00025DA6">
        <w:rPr>
          <w:rFonts w:eastAsiaTheme="minorEastAsia"/>
          <w:i/>
        </w:rPr>
        <w:t>results5</w:t>
      </w:r>
      <w:r>
        <w:rPr>
          <w:rFonts w:eastAsiaTheme="minorEastAsia"/>
        </w:rPr>
        <w:t xml:space="preserve">, for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0</m:t>
            </m:r>
          </m:sub>
        </m:sSub>
      </m:oMath>
      <w:r>
        <w:rPr>
          <w:rFonts w:eastAsiaTheme="minorEastAsia"/>
        </w:rPr>
        <w:t xml:space="preserve">=5, and </w:t>
      </w:r>
      <w:r w:rsidRPr="00025DA6">
        <w:rPr>
          <w:rFonts w:eastAsiaTheme="minorEastAsia"/>
          <w:i/>
        </w:rPr>
        <w:t>results8</w:t>
      </w:r>
      <w:r>
        <w:rPr>
          <w:rFonts w:eastAsiaTheme="minorEastAsia"/>
        </w:rPr>
        <w:t xml:space="preserve">, for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0</m:t>
            </m:r>
          </m:sub>
        </m:sSub>
      </m:oMath>
      <w:r>
        <w:rPr>
          <w:rFonts w:eastAsiaTheme="minorEastAsia"/>
        </w:rPr>
        <w:t xml:space="preserve">=8, are stored in separate subfiles in backingstore file </w:t>
      </w:r>
      <w:r w:rsidRPr="00084FF2">
        <w:rPr>
          <w:b/>
          <w:i/>
        </w:rPr>
        <w:t>0</w:t>
      </w:r>
      <w:r>
        <w:rPr>
          <w:b/>
          <w:i/>
        </w:rPr>
        <w:t>4</w:t>
      </w:r>
      <w:r w:rsidRPr="00084FF2">
        <w:rPr>
          <w:b/>
          <w:i/>
        </w:rPr>
        <w:t>-</w:t>
      </w:r>
      <w:r>
        <w:rPr>
          <w:b/>
          <w:i/>
        </w:rPr>
        <w:t>doDWE0.bst</w:t>
      </w:r>
      <w:r>
        <w:t xml:space="preserve">. The program uses the following settings </w:t>
      </w:r>
      <m:oMath>
        <m:r>
          <w:rPr>
            <w:rFonts w:ascii="Cambria Math" w:hAnsi="Cambria Math"/>
          </w:rPr>
          <m:t>α</m:t>
        </m:r>
      </m:oMath>
      <w:r>
        <w:rPr>
          <w:rFonts w:eastAsiaTheme="minorEastAsia"/>
        </w:rPr>
        <w:t xml:space="preserve">=0.05, </w:t>
      </w:r>
      <m:oMath>
        <m:r>
          <w:rPr>
            <w:rFonts w:ascii="Cambria Math" w:eastAsiaTheme="minorEastAsia" w:hAnsi="Cambria Math"/>
          </w:rPr>
          <m:t>power</m:t>
        </m:r>
      </m:oMath>
      <w:r>
        <w:rPr>
          <w:rFonts w:eastAsiaTheme="minorEastAsia"/>
        </w:rPr>
        <w:t xml:space="preserve">=0.95, </w:t>
      </w:r>
      <m:oMath>
        <m:r>
          <w:rPr>
            <w:rFonts w:ascii="Cambria Math" w:eastAsiaTheme="minorEastAsia" w:hAnsi="Cambria Math"/>
          </w:rPr>
          <m:t>ndatasets</m:t>
        </m:r>
      </m:oMath>
      <w:r>
        <w:rPr>
          <w:rFonts w:eastAsiaTheme="minorEastAsia"/>
        </w:rPr>
        <w:t xml:space="preserve">=10.000 and </w:t>
      </w:r>
      <m:oMath>
        <m:r>
          <w:rPr>
            <w:rFonts w:ascii="Cambria Math" w:eastAsiaTheme="minorEastAsia" w:hAnsi="Cambria Math"/>
          </w:rPr>
          <m:t>ngpq</m:t>
        </m:r>
      </m:oMath>
      <w:r>
        <w:rPr>
          <w:rFonts w:eastAsiaTheme="minorEastAsia"/>
        </w:rPr>
        <w:t>=10.000. This program takes rather long (4:45 hours on my laptop) due to the large numbers of simulated datasets.</w:t>
      </w:r>
    </w:p>
    <w:p w:rsidR="00A87BF2" w:rsidRPr="00084FF2" w:rsidRDefault="00A87BF2" w:rsidP="00A87BF2">
      <w:pPr>
        <w:rPr>
          <w:b/>
        </w:rPr>
      </w:pPr>
      <w:r w:rsidRPr="00084FF2">
        <w:rPr>
          <w:b/>
        </w:rPr>
        <w:t xml:space="preserve">Genstat program : </w:t>
      </w:r>
      <w:r w:rsidRPr="00084FF2">
        <w:rPr>
          <w:b/>
          <w:i/>
        </w:rPr>
        <w:t>0</w:t>
      </w:r>
      <w:r>
        <w:rPr>
          <w:b/>
          <w:i/>
        </w:rPr>
        <w:t>5</w:t>
      </w:r>
      <w:r w:rsidRPr="00084FF2">
        <w:rPr>
          <w:b/>
          <w:i/>
        </w:rPr>
        <w:t>-</w:t>
      </w:r>
      <w:r>
        <w:rPr>
          <w:b/>
          <w:i/>
        </w:rPr>
        <w:t>doDWE</w:t>
      </w:r>
      <w:r w:rsidRPr="00084FF2">
        <w:rPr>
          <w:b/>
          <w:i/>
        </w:rPr>
        <w:t>.gen</w:t>
      </w:r>
    </w:p>
    <w:p w:rsidR="00A87BF2" w:rsidRDefault="00A87BF2" w:rsidP="00A87BF2">
      <w:r>
        <w:t xml:space="preserve">This program uses the results from the previous program to perform the DWE analysis. The resulting pointers </w:t>
      </w:r>
      <w:r w:rsidRPr="00025DA6">
        <w:rPr>
          <w:i/>
        </w:rPr>
        <w:t>delta5</w:t>
      </w:r>
      <w:r>
        <w:t xml:space="preserve">, </w:t>
      </w:r>
      <w:r w:rsidRPr="00025DA6">
        <w:rPr>
          <w:i/>
        </w:rPr>
        <w:t>delta8</w:t>
      </w:r>
      <w:r>
        <w:t xml:space="preserve">, </w:t>
      </w:r>
      <w:r w:rsidRPr="00025DA6">
        <w:rPr>
          <w:i/>
        </w:rPr>
        <w:t>elsd5</w:t>
      </w:r>
      <w:r>
        <w:t xml:space="preserve"> and </w:t>
      </w:r>
      <w:r w:rsidRPr="00025DA6">
        <w:rPr>
          <w:i/>
        </w:rPr>
        <w:t>elsd8</w:t>
      </w:r>
      <w:r>
        <w:t xml:space="preserve"> are stored in backingstore file </w:t>
      </w:r>
      <w:r w:rsidRPr="00084FF2">
        <w:rPr>
          <w:b/>
          <w:i/>
        </w:rPr>
        <w:t>0</w:t>
      </w:r>
      <w:r>
        <w:rPr>
          <w:b/>
          <w:i/>
        </w:rPr>
        <w:t>5</w:t>
      </w:r>
      <w:r w:rsidRPr="00084FF2">
        <w:rPr>
          <w:b/>
          <w:i/>
        </w:rPr>
        <w:t>-</w:t>
      </w:r>
      <w:r>
        <w:rPr>
          <w:b/>
          <w:i/>
        </w:rPr>
        <w:t>doDWE.bst</w:t>
      </w:r>
      <w:r>
        <w:t xml:space="preserve">, again in separate subfiles. Note that </w:t>
      </w:r>
      <w:r w:rsidRPr="00025DA6">
        <w:rPr>
          <w:i/>
        </w:rPr>
        <w:t>delta5</w:t>
      </w:r>
      <w:r>
        <w:t xml:space="preserve"> and </w:t>
      </w:r>
      <w:r w:rsidRPr="00025DA6">
        <w:rPr>
          <w:i/>
        </w:rPr>
        <w:t>delta8</w:t>
      </w:r>
      <w:r>
        <w:t xml:space="preserve"> are back-transformed, using the exp() function, to the ratio scale. These subfiles also contain the </w:t>
      </w:r>
      <w:r w:rsidRPr="00025DA6">
        <w:rPr>
          <w:i/>
        </w:rPr>
        <w:t>results5</w:t>
      </w:r>
      <w:r>
        <w:t xml:space="preserve"> and </w:t>
      </w:r>
      <w:r w:rsidRPr="00025DA6">
        <w:rPr>
          <w:i/>
        </w:rPr>
        <w:t>results8</w:t>
      </w:r>
      <w:r>
        <w:t xml:space="preserve"> pointers. This program only takes 18 seconds to run. </w:t>
      </w:r>
    </w:p>
    <w:p w:rsidR="00A87BF2" w:rsidRPr="00084FF2" w:rsidRDefault="00A87BF2" w:rsidP="00A87BF2">
      <w:pPr>
        <w:rPr>
          <w:b/>
        </w:rPr>
      </w:pPr>
      <w:r w:rsidRPr="00084FF2">
        <w:rPr>
          <w:b/>
        </w:rPr>
        <w:t xml:space="preserve">Genstat program : </w:t>
      </w:r>
      <w:r w:rsidRPr="00084FF2">
        <w:rPr>
          <w:b/>
          <w:i/>
        </w:rPr>
        <w:t>0</w:t>
      </w:r>
      <w:r>
        <w:rPr>
          <w:b/>
          <w:i/>
        </w:rPr>
        <w:t>6</w:t>
      </w:r>
      <w:r w:rsidRPr="00084FF2">
        <w:rPr>
          <w:b/>
          <w:i/>
        </w:rPr>
        <w:t>-</w:t>
      </w:r>
      <w:r>
        <w:rPr>
          <w:b/>
          <w:i/>
        </w:rPr>
        <w:t>doInterval</w:t>
      </w:r>
      <w:r w:rsidRPr="00084FF2">
        <w:rPr>
          <w:b/>
          <w:i/>
        </w:rPr>
        <w:t>.gen</w:t>
      </w:r>
    </w:p>
    <w:p w:rsidR="00A87BF2" w:rsidRPr="00AC1429" w:rsidRDefault="00A87BF2" w:rsidP="00A87BF2">
      <w:r>
        <w:t xml:space="preserve">This program uses results from the previous program to display the results in the usual graphs. File </w:t>
      </w:r>
      <w:r w:rsidRPr="00084FF2">
        <w:rPr>
          <w:b/>
          <w:i/>
        </w:rPr>
        <w:t>0</w:t>
      </w:r>
      <w:r>
        <w:rPr>
          <w:b/>
          <w:i/>
        </w:rPr>
        <w:t>6</w:t>
      </w:r>
      <w:r>
        <w:rPr>
          <w:b/>
          <w:i/>
        </w:rPr>
        <w:noBreakHyphen/>
        <w:t>doInterval</w:t>
      </w:r>
      <w:r w:rsidRPr="00084FF2">
        <w:rPr>
          <w:b/>
          <w:i/>
        </w:rPr>
        <w:t>.</w:t>
      </w:r>
      <w:r>
        <w:rPr>
          <w:b/>
          <w:i/>
        </w:rPr>
        <w:t>pdf</w:t>
      </w:r>
      <w:r>
        <w:t xml:space="preserve"> contains 16 graphs: a plot on the RATIO scale and a plot on the ELSD for each combination of 4 subfiles (</w:t>
      </w:r>
      <w:r w:rsidRPr="00A87D83">
        <w:rPr>
          <w:i/>
        </w:rPr>
        <w:t>IncludeOutliersM</w:t>
      </w:r>
      <w:r>
        <w:t xml:space="preserve">, </w:t>
      </w:r>
      <w:r w:rsidRPr="00A87D83">
        <w:rPr>
          <w:i/>
        </w:rPr>
        <w:t>ExcludeOutliersM</w:t>
      </w:r>
      <w:r>
        <w:t xml:space="preserve">, </w:t>
      </w:r>
      <w:r w:rsidRPr="00A87D83">
        <w:rPr>
          <w:i/>
        </w:rPr>
        <w:t>IncludeOutliersF</w:t>
      </w:r>
      <w:r>
        <w:t xml:space="preserve"> and </w:t>
      </w:r>
      <w:r w:rsidRPr="00A87D83">
        <w:rPr>
          <w:i/>
        </w:rPr>
        <w:t>ExcludeOutliersF</w:t>
      </w:r>
      <w:r>
        <w:t xml:space="preserve">) and two values of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rPr>
          <w:rFonts w:eastAsiaTheme="minorEastAsia"/>
        </w:rPr>
        <w:t xml:space="preserve"> (5 and 8).</w:t>
      </w:r>
    </w:p>
    <w:p w:rsidR="00A87BF2" w:rsidRPr="00084FF2" w:rsidRDefault="00A87BF2" w:rsidP="00A87BF2">
      <w:pPr>
        <w:rPr>
          <w:b/>
        </w:rPr>
      </w:pPr>
      <w:r w:rsidRPr="00084FF2">
        <w:rPr>
          <w:b/>
        </w:rPr>
        <w:t xml:space="preserve">Genstat program : </w:t>
      </w:r>
      <w:r w:rsidRPr="00084FF2">
        <w:rPr>
          <w:b/>
          <w:i/>
        </w:rPr>
        <w:t>0</w:t>
      </w:r>
      <w:r>
        <w:rPr>
          <w:b/>
          <w:i/>
        </w:rPr>
        <w:t>7</w:t>
      </w:r>
      <w:r w:rsidRPr="00084FF2">
        <w:rPr>
          <w:b/>
          <w:i/>
        </w:rPr>
        <w:t>-</w:t>
      </w:r>
      <w:r>
        <w:rPr>
          <w:b/>
          <w:i/>
        </w:rPr>
        <w:t>doInterval</w:t>
      </w:r>
      <w:r w:rsidRPr="00084FF2">
        <w:rPr>
          <w:b/>
          <w:i/>
        </w:rPr>
        <w:t>.gen</w:t>
      </w:r>
    </w:p>
    <w:p w:rsidR="00A87BF2" w:rsidRDefault="00A87BF2" w:rsidP="00A87BF2">
      <w:pPr>
        <w:tabs>
          <w:tab w:val="left" w:pos="2835"/>
          <w:tab w:val="left" w:pos="3828"/>
          <w:tab w:val="left" w:pos="5954"/>
        </w:tabs>
      </w:pPr>
      <w:r>
        <w:t xml:space="preserve">This program produces an ELSD plot for the two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rPr>
          <w:rFonts w:eastAsiaTheme="minorEastAsia"/>
        </w:rPr>
        <w:t xml:space="preserve"> values in the same graph: </w:t>
      </w:r>
      <w:r w:rsidRPr="00084FF2">
        <w:rPr>
          <w:b/>
          <w:i/>
        </w:rPr>
        <w:t>0</w:t>
      </w:r>
      <w:r>
        <w:rPr>
          <w:b/>
          <w:i/>
        </w:rPr>
        <w:t>7</w:t>
      </w:r>
      <w:r w:rsidRPr="00084FF2">
        <w:rPr>
          <w:b/>
          <w:i/>
        </w:rPr>
        <w:t>-</w:t>
      </w:r>
      <w:r>
        <w:rPr>
          <w:b/>
          <w:i/>
        </w:rPr>
        <w:t>doInterval</w:t>
      </w:r>
      <w:r w:rsidRPr="00084FF2">
        <w:rPr>
          <w:b/>
          <w:i/>
        </w:rPr>
        <w:t>.</w:t>
      </w:r>
      <w:r>
        <w:rPr>
          <w:b/>
          <w:i/>
        </w:rPr>
        <w:t>pdf</w:t>
      </w:r>
      <w:r>
        <w:rPr>
          <w:rFonts w:eastAsiaTheme="minorEastAsia"/>
        </w:rPr>
        <w:t>.</w:t>
      </w:r>
    </w:p>
    <w:p w:rsidR="00A87BF2" w:rsidRPr="00084FF2" w:rsidRDefault="00A87BF2" w:rsidP="00A87BF2">
      <w:pPr>
        <w:rPr>
          <w:b/>
        </w:rPr>
      </w:pPr>
      <w:r w:rsidRPr="00084FF2">
        <w:rPr>
          <w:b/>
        </w:rPr>
        <w:t xml:space="preserve">Genstat program : </w:t>
      </w:r>
      <w:r w:rsidRPr="00084FF2">
        <w:rPr>
          <w:b/>
          <w:i/>
        </w:rPr>
        <w:t>0</w:t>
      </w:r>
      <w:r>
        <w:rPr>
          <w:b/>
          <w:i/>
        </w:rPr>
        <w:t>8</w:t>
      </w:r>
      <w:r w:rsidRPr="00084FF2">
        <w:rPr>
          <w:b/>
          <w:i/>
        </w:rPr>
        <w:t>-</w:t>
      </w:r>
      <w:r>
        <w:rPr>
          <w:b/>
          <w:i/>
        </w:rPr>
        <w:t>doInterval</w:t>
      </w:r>
      <w:r w:rsidRPr="00084FF2">
        <w:rPr>
          <w:b/>
          <w:i/>
        </w:rPr>
        <w:t>.gen</w:t>
      </w:r>
    </w:p>
    <w:p w:rsidR="00A87BF2" w:rsidRPr="00656288" w:rsidRDefault="00A87BF2" w:rsidP="00A87BF2">
      <w:pPr>
        <w:tabs>
          <w:tab w:val="left" w:pos="2835"/>
          <w:tab w:val="left" w:pos="3828"/>
          <w:tab w:val="left" w:pos="5954"/>
        </w:tabs>
      </w:pPr>
      <w:r>
        <w:t xml:space="preserve">This program produces an ELSD plot for Include/Exclude outliers </w:t>
      </w:r>
      <w:r>
        <w:rPr>
          <w:rFonts w:eastAsiaTheme="minorEastAsia"/>
        </w:rPr>
        <w:t xml:space="preserve">in the same graph: </w:t>
      </w:r>
      <w:r w:rsidRPr="00084FF2">
        <w:rPr>
          <w:b/>
          <w:i/>
        </w:rPr>
        <w:t>0</w:t>
      </w:r>
      <w:r>
        <w:rPr>
          <w:b/>
          <w:i/>
        </w:rPr>
        <w:t>8</w:t>
      </w:r>
      <w:r w:rsidRPr="00084FF2">
        <w:rPr>
          <w:b/>
          <w:i/>
        </w:rPr>
        <w:t>-</w:t>
      </w:r>
      <w:r>
        <w:rPr>
          <w:b/>
          <w:i/>
        </w:rPr>
        <w:t>doInterval</w:t>
      </w:r>
      <w:r w:rsidRPr="00084FF2">
        <w:rPr>
          <w:b/>
          <w:i/>
        </w:rPr>
        <w:t>.</w:t>
      </w:r>
      <w:r>
        <w:rPr>
          <w:b/>
          <w:i/>
        </w:rPr>
        <w:t>pdf</w:t>
      </w:r>
      <w:r>
        <w:rPr>
          <w:rFonts w:eastAsiaTheme="minorEastAsia"/>
        </w:rPr>
        <w:t>.</w:t>
      </w:r>
    </w:p>
    <w:p w:rsidR="00A87BF2" w:rsidRPr="00656288" w:rsidRDefault="00A87BF2" w:rsidP="00A87BF2">
      <w:pPr>
        <w:tabs>
          <w:tab w:val="left" w:pos="2835"/>
          <w:tab w:val="left" w:pos="3828"/>
          <w:tab w:val="left" w:pos="5954"/>
        </w:tabs>
      </w:pPr>
    </w:p>
    <w:p w:rsidR="00A87BF2" w:rsidRPr="00656288" w:rsidRDefault="00A87BF2" w:rsidP="00A87BF2">
      <w:pPr>
        <w:tabs>
          <w:tab w:val="left" w:pos="2835"/>
          <w:tab w:val="left" w:pos="3828"/>
          <w:tab w:val="left" w:pos="5954"/>
        </w:tabs>
        <w:ind w:left="567"/>
      </w:pPr>
      <w:r>
        <w:br/>
      </w:r>
    </w:p>
    <w:p w:rsidR="00A87BF2" w:rsidRPr="00656288" w:rsidRDefault="00A87BF2" w:rsidP="00A87BF2"/>
    <w:p w:rsidR="00A87BF2" w:rsidRPr="00656288" w:rsidRDefault="00A87BF2" w:rsidP="00A87BF2">
      <w:pPr>
        <w:rPr>
          <w:b/>
        </w:rPr>
      </w:pPr>
      <w:r w:rsidRPr="00656288">
        <w:rPr>
          <w:b/>
        </w:rPr>
        <w:br w:type="page"/>
      </w:r>
    </w:p>
    <w:p w:rsidR="00A87BF2" w:rsidRPr="00656288" w:rsidRDefault="00A87BF2" w:rsidP="00A87BF2">
      <w:pPr>
        <w:rPr>
          <w:b/>
        </w:rPr>
      </w:pPr>
      <w:r w:rsidRPr="00656288">
        <w:rPr>
          <w:b/>
        </w:rPr>
        <w:t>Appendix C: outliers detected by Grubbs’ test on residuals of a one-way ANOVA per trial</w:t>
      </w:r>
    </w:p>
    <w:p w:rsidR="00A87BF2" w:rsidRDefault="00A87BF2" w:rsidP="00A87BF2">
      <w:r w:rsidRPr="00656288">
        <w:t>Outliers found in the second cycle are given in italics (there is only one such outlier)</w:t>
      </w:r>
    </w:p>
    <w:p w:rsidR="00A87BF2" w:rsidRPr="00656288" w:rsidRDefault="00A87BF2" w:rsidP="00A87BF2"/>
    <w:tbl>
      <w:tblPr>
        <w:tblStyle w:val="TableGrid"/>
        <w:tblW w:w="6142" w:type="dxa"/>
        <w:tblInd w:w="283" w:type="dxa"/>
        <w:tblLayout w:type="fixed"/>
        <w:tblLook w:val="05E0" w:firstRow="1" w:lastRow="1" w:firstColumn="1" w:lastColumn="1" w:noHBand="0" w:noVBand="1"/>
      </w:tblPr>
      <w:tblGrid>
        <w:gridCol w:w="822"/>
        <w:gridCol w:w="1639"/>
        <w:gridCol w:w="1464"/>
        <w:gridCol w:w="1003"/>
        <w:gridCol w:w="1214"/>
      </w:tblGrid>
      <w:tr w:rsidR="00A87BF2" w:rsidRPr="00656288" w:rsidTr="00590378">
        <w:tc>
          <w:tcPr>
            <w:tcW w:w="6142" w:type="dxa"/>
            <w:gridSpan w:val="5"/>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bottom"/>
          </w:tcPr>
          <w:p w:rsidR="00A87BF2" w:rsidRPr="00656288" w:rsidRDefault="00A87BF2" w:rsidP="00590378">
            <w:pPr>
              <w:keepNext/>
              <w:spacing w:line="276" w:lineRule="auto"/>
              <w:rPr>
                <w:b/>
                <w:sz w:val="18"/>
                <w:szCs w:val="18"/>
              </w:rPr>
            </w:pPr>
            <w:r w:rsidRPr="00656288">
              <w:rPr>
                <w:b/>
                <w:sz w:val="18"/>
                <w:szCs w:val="18"/>
              </w:rPr>
              <w:t>Males: outliers</w:t>
            </w:r>
          </w:p>
        </w:tc>
      </w:tr>
      <w:tr w:rsidR="00A87BF2" w:rsidRPr="00656288" w:rsidTr="00590378">
        <w:tc>
          <w:tcPr>
            <w:tcW w:w="82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bottom"/>
          </w:tcPr>
          <w:p w:rsidR="00A87BF2" w:rsidRPr="00656288" w:rsidRDefault="00A87BF2" w:rsidP="00590378">
            <w:pPr>
              <w:keepNext/>
              <w:spacing w:line="276" w:lineRule="auto"/>
              <w:jc w:val="center"/>
            </w:pPr>
            <w:r w:rsidRPr="00656288">
              <w:t>Study</w:t>
            </w:r>
          </w:p>
        </w:tc>
        <w:tc>
          <w:tcPr>
            <w:tcW w:w="163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rsidR="00A87BF2" w:rsidRPr="00656288" w:rsidRDefault="00A87BF2" w:rsidP="00590378">
            <w:pPr>
              <w:keepNext/>
              <w:spacing w:line="276" w:lineRule="auto"/>
              <w:jc w:val="right"/>
            </w:pPr>
            <w:r w:rsidRPr="00656288">
              <w:t>Variable</w:t>
            </w:r>
          </w:p>
        </w:tc>
        <w:tc>
          <w:tcPr>
            <w:tcW w:w="146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rsidR="00A87BF2" w:rsidRPr="00656288" w:rsidRDefault="00A87BF2" w:rsidP="00590378">
            <w:pPr>
              <w:keepNext/>
              <w:spacing w:line="276" w:lineRule="auto"/>
              <w:jc w:val="right"/>
            </w:pPr>
            <w:r w:rsidRPr="00656288">
              <w:t>Feed</w:t>
            </w:r>
          </w:p>
        </w:tc>
        <w:tc>
          <w:tcPr>
            <w:tcW w:w="100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rsidR="00A87BF2" w:rsidRPr="00656288" w:rsidRDefault="00A87BF2" w:rsidP="00590378">
            <w:pPr>
              <w:keepNext/>
              <w:spacing w:line="276" w:lineRule="auto"/>
              <w:jc w:val="right"/>
            </w:pPr>
            <w:r w:rsidRPr="00656288">
              <w:t>Cage</w:t>
            </w:r>
          </w:p>
        </w:tc>
        <w:tc>
          <w:tcPr>
            <w:tcW w:w="121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rsidR="00A87BF2" w:rsidRPr="00656288" w:rsidRDefault="00A87BF2" w:rsidP="00590378">
            <w:pPr>
              <w:keepNext/>
              <w:spacing w:line="276" w:lineRule="auto"/>
              <w:jc w:val="right"/>
            </w:pPr>
            <w:r w:rsidRPr="00656288">
              <w:t>Value</w:t>
            </w:r>
          </w:p>
        </w:tc>
      </w:tr>
      <w:tr w:rsidR="00A87BF2" w:rsidRPr="00656288" w:rsidTr="00590378">
        <w:tc>
          <w:tcPr>
            <w:tcW w:w="822" w:type="dxa"/>
            <w:tcBorders>
              <w:top w:val="single" w:sz="6" w:space="0" w:color="auto"/>
              <w:left w:val="single" w:sz="12" w:space="0" w:color="auto"/>
              <w:bottom w:val="single" w:sz="6" w:space="0" w:color="auto"/>
              <w:right w:val="single" w:sz="6" w:space="0" w:color="auto"/>
            </w:tcBorders>
            <w:vAlign w:val="bottom"/>
          </w:tcPr>
          <w:p w:rsidR="00A87BF2" w:rsidRPr="00084FC6" w:rsidRDefault="00A87BF2" w:rsidP="00590378">
            <w:pPr>
              <w:jc w:val="center"/>
            </w:pPr>
            <w:r w:rsidRPr="00084FC6">
              <w:t>A</w:t>
            </w:r>
          </w:p>
        </w:tc>
        <w:tc>
          <w:tcPr>
            <w:tcW w:w="1639"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HGB</w:t>
            </w:r>
          </w:p>
        </w:tc>
        <w:tc>
          <w:tcPr>
            <w:tcW w:w="1464"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Control</w:t>
            </w:r>
          </w:p>
        </w:tc>
        <w:tc>
          <w:tcPr>
            <w:tcW w:w="1003"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135</w:t>
            </w:r>
          </w:p>
        </w:tc>
        <w:tc>
          <w:tcPr>
            <w:tcW w:w="1214" w:type="dxa"/>
            <w:tcBorders>
              <w:top w:val="single" w:sz="6" w:space="0" w:color="auto"/>
              <w:left w:val="single" w:sz="6" w:space="0" w:color="auto"/>
              <w:bottom w:val="single" w:sz="6" w:space="0" w:color="auto"/>
              <w:right w:val="single" w:sz="12" w:space="0" w:color="auto"/>
            </w:tcBorders>
            <w:vAlign w:val="bottom"/>
          </w:tcPr>
          <w:p w:rsidR="00A87BF2" w:rsidRPr="00084FC6" w:rsidRDefault="00A87BF2" w:rsidP="00590378">
            <w:pPr>
              <w:jc w:val="right"/>
            </w:pPr>
            <w:r w:rsidRPr="00084FC6">
              <w:t>2.464</w:t>
            </w:r>
          </w:p>
        </w:tc>
      </w:tr>
      <w:tr w:rsidR="00A87BF2" w:rsidRPr="00656288" w:rsidTr="00590378">
        <w:tc>
          <w:tcPr>
            <w:tcW w:w="822" w:type="dxa"/>
            <w:tcBorders>
              <w:top w:val="single" w:sz="6" w:space="0" w:color="auto"/>
              <w:left w:val="single" w:sz="12" w:space="0" w:color="auto"/>
              <w:bottom w:val="single" w:sz="6" w:space="0" w:color="auto"/>
              <w:right w:val="single" w:sz="6" w:space="0" w:color="auto"/>
            </w:tcBorders>
            <w:vAlign w:val="bottom"/>
          </w:tcPr>
          <w:p w:rsidR="00A87BF2" w:rsidRPr="00084FC6" w:rsidRDefault="00A87BF2" w:rsidP="00590378">
            <w:pPr>
              <w:jc w:val="center"/>
            </w:pPr>
            <w:r w:rsidRPr="00084FC6">
              <w:t>A</w:t>
            </w:r>
          </w:p>
        </w:tc>
        <w:tc>
          <w:tcPr>
            <w:tcW w:w="1639"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MCH</w:t>
            </w:r>
          </w:p>
        </w:tc>
        <w:tc>
          <w:tcPr>
            <w:tcW w:w="1464"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Control</w:t>
            </w:r>
          </w:p>
        </w:tc>
        <w:tc>
          <w:tcPr>
            <w:tcW w:w="1003"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135</w:t>
            </w:r>
          </w:p>
        </w:tc>
        <w:tc>
          <w:tcPr>
            <w:tcW w:w="1214" w:type="dxa"/>
            <w:tcBorders>
              <w:top w:val="single" w:sz="6" w:space="0" w:color="auto"/>
              <w:left w:val="single" w:sz="6" w:space="0" w:color="auto"/>
              <w:bottom w:val="single" w:sz="6" w:space="0" w:color="auto"/>
              <w:right w:val="single" w:sz="12" w:space="0" w:color="auto"/>
            </w:tcBorders>
            <w:vAlign w:val="bottom"/>
          </w:tcPr>
          <w:p w:rsidR="00A87BF2" w:rsidRPr="00084FC6" w:rsidRDefault="00A87BF2" w:rsidP="00590378">
            <w:pPr>
              <w:jc w:val="right"/>
            </w:pPr>
            <w:r w:rsidRPr="00084FC6">
              <w:t>2.776</w:t>
            </w:r>
          </w:p>
        </w:tc>
      </w:tr>
      <w:tr w:rsidR="00A87BF2" w:rsidRPr="00656288" w:rsidTr="00590378">
        <w:tc>
          <w:tcPr>
            <w:tcW w:w="822" w:type="dxa"/>
            <w:tcBorders>
              <w:top w:val="single" w:sz="6" w:space="0" w:color="auto"/>
              <w:left w:val="single" w:sz="12" w:space="0" w:color="auto"/>
              <w:bottom w:val="single" w:sz="6" w:space="0" w:color="auto"/>
              <w:right w:val="single" w:sz="6" w:space="0" w:color="auto"/>
            </w:tcBorders>
            <w:vAlign w:val="bottom"/>
          </w:tcPr>
          <w:p w:rsidR="00A87BF2" w:rsidRPr="00084FC6" w:rsidRDefault="00A87BF2" w:rsidP="00590378">
            <w:pPr>
              <w:jc w:val="center"/>
            </w:pPr>
            <w:r w:rsidRPr="00084FC6">
              <w:t>A</w:t>
            </w:r>
          </w:p>
        </w:tc>
        <w:tc>
          <w:tcPr>
            <w:tcW w:w="1639"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MCHC</w:t>
            </w:r>
          </w:p>
        </w:tc>
        <w:tc>
          <w:tcPr>
            <w:tcW w:w="1464"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Control</w:t>
            </w:r>
          </w:p>
        </w:tc>
        <w:tc>
          <w:tcPr>
            <w:tcW w:w="1003"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135</w:t>
            </w:r>
          </w:p>
        </w:tc>
        <w:tc>
          <w:tcPr>
            <w:tcW w:w="1214" w:type="dxa"/>
            <w:tcBorders>
              <w:top w:val="single" w:sz="6" w:space="0" w:color="auto"/>
              <w:left w:val="single" w:sz="6" w:space="0" w:color="auto"/>
              <w:bottom w:val="single" w:sz="6" w:space="0" w:color="auto"/>
              <w:right w:val="single" w:sz="12" w:space="0" w:color="auto"/>
            </w:tcBorders>
            <w:vAlign w:val="bottom"/>
          </w:tcPr>
          <w:p w:rsidR="00A87BF2" w:rsidRPr="00084FC6" w:rsidRDefault="00A87BF2" w:rsidP="00590378">
            <w:pPr>
              <w:jc w:val="right"/>
            </w:pPr>
            <w:r w:rsidRPr="00084FC6">
              <w:t>3.353</w:t>
            </w:r>
          </w:p>
        </w:tc>
      </w:tr>
      <w:tr w:rsidR="00A87BF2" w:rsidRPr="00656288" w:rsidTr="00590378">
        <w:tc>
          <w:tcPr>
            <w:tcW w:w="822" w:type="dxa"/>
            <w:tcBorders>
              <w:top w:val="single" w:sz="6" w:space="0" w:color="auto"/>
              <w:left w:val="single" w:sz="12" w:space="0" w:color="auto"/>
              <w:bottom w:val="single" w:sz="6" w:space="0" w:color="auto"/>
              <w:right w:val="single" w:sz="6" w:space="0" w:color="auto"/>
            </w:tcBorders>
            <w:vAlign w:val="bottom"/>
          </w:tcPr>
          <w:p w:rsidR="00A87BF2" w:rsidRPr="00084FC6" w:rsidRDefault="00A87BF2" w:rsidP="00590378">
            <w:pPr>
              <w:jc w:val="center"/>
            </w:pPr>
            <w:r w:rsidRPr="00084FC6">
              <w:t>A</w:t>
            </w:r>
          </w:p>
        </w:tc>
        <w:tc>
          <w:tcPr>
            <w:tcW w:w="1639"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ALT</w:t>
            </w:r>
          </w:p>
        </w:tc>
        <w:tc>
          <w:tcPr>
            <w:tcW w:w="1464"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Conv2</w:t>
            </w:r>
          </w:p>
        </w:tc>
        <w:tc>
          <w:tcPr>
            <w:tcW w:w="1003"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123</w:t>
            </w:r>
          </w:p>
        </w:tc>
        <w:tc>
          <w:tcPr>
            <w:tcW w:w="1214" w:type="dxa"/>
            <w:tcBorders>
              <w:top w:val="single" w:sz="6" w:space="0" w:color="auto"/>
              <w:left w:val="single" w:sz="6" w:space="0" w:color="auto"/>
              <w:bottom w:val="single" w:sz="6" w:space="0" w:color="auto"/>
              <w:right w:val="single" w:sz="12" w:space="0" w:color="auto"/>
            </w:tcBorders>
            <w:vAlign w:val="bottom"/>
          </w:tcPr>
          <w:p w:rsidR="00A87BF2" w:rsidRPr="00084FC6" w:rsidRDefault="00A87BF2" w:rsidP="00590378">
            <w:pPr>
              <w:jc w:val="right"/>
            </w:pPr>
            <w:r w:rsidRPr="00084FC6">
              <w:t>0.9449</w:t>
            </w:r>
          </w:p>
        </w:tc>
      </w:tr>
      <w:tr w:rsidR="00A87BF2" w:rsidRPr="00656288" w:rsidTr="00590378">
        <w:tc>
          <w:tcPr>
            <w:tcW w:w="822" w:type="dxa"/>
            <w:tcBorders>
              <w:top w:val="single" w:sz="6" w:space="0" w:color="auto"/>
              <w:left w:val="single" w:sz="12" w:space="0" w:color="auto"/>
              <w:bottom w:val="single" w:sz="6" w:space="0" w:color="auto"/>
              <w:right w:val="single" w:sz="6" w:space="0" w:color="auto"/>
            </w:tcBorders>
            <w:vAlign w:val="bottom"/>
          </w:tcPr>
          <w:p w:rsidR="00A87BF2" w:rsidRPr="00084FC6" w:rsidRDefault="00A87BF2" w:rsidP="00590378">
            <w:pPr>
              <w:jc w:val="center"/>
            </w:pPr>
            <w:r w:rsidRPr="00084FC6">
              <w:t>A</w:t>
            </w:r>
          </w:p>
        </w:tc>
        <w:tc>
          <w:tcPr>
            <w:tcW w:w="1639"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AST</w:t>
            </w:r>
          </w:p>
        </w:tc>
        <w:tc>
          <w:tcPr>
            <w:tcW w:w="1464"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Conv2</w:t>
            </w:r>
          </w:p>
        </w:tc>
        <w:tc>
          <w:tcPr>
            <w:tcW w:w="1003"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123</w:t>
            </w:r>
          </w:p>
        </w:tc>
        <w:tc>
          <w:tcPr>
            <w:tcW w:w="1214" w:type="dxa"/>
            <w:tcBorders>
              <w:top w:val="single" w:sz="6" w:space="0" w:color="auto"/>
              <w:left w:val="single" w:sz="6" w:space="0" w:color="auto"/>
              <w:bottom w:val="single" w:sz="6" w:space="0" w:color="auto"/>
              <w:right w:val="single" w:sz="12" w:space="0" w:color="auto"/>
            </w:tcBorders>
            <w:vAlign w:val="bottom"/>
          </w:tcPr>
          <w:p w:rsidR="00A87BF2" w:rsidRPr="00084FC6" w:rsidRDefault="00A87BF2" w:rsidP="00590378">
            <w:pPr>
              <w:jc w:val="right"/>
            </w:pPr>
            <w:r w:rsidRPr="00084FC6">
              <w:t>1.321</w:t>
            </w:r>
          </w:p>
        </w:tc>
      </w:tr>
      <w:tr w:rsidR="00A87BF2" w:rsidRPr="00656288" w:rsidTr="00590378">
        <w:tc>
          <w:tcPr>
            <w:tcW w:w="822" w:type="dxa"/>
            <w:tcBorders>
              <w:top w:val="single" w:sz="6" w:space="0" w:color="auto"/>
              <w:left w:val="single" w:sz="12" w:space="0" w:color="auto"/>
              <w:bottom w:val="single" w:sz="6" w:space="0" w:color="auto"/>
              <w:right w:val="single" w:sz="6" w:space="0" w:color="auto"/>
            </w:tcBorders>
            <w:vAlign w:val="bottom"/>
          </w:tcPr>
          <w:p w:rsidR="00A87BF2" w:rsidRPr="00084FC6" w:rsidRDefault="00A87BF2" w:rsidP="00590378">
            <w:pPr>
              <w:jc w:val="center"/>
            </w:pPr>
            <w:r w:rsidRPr="00084FC6">
              <w:t>B</w:t>
            </w:r>
          </w:p>
        </w:tc>
        <w:tc>
          <w:tcPr>
            <w:tcW w:w="1639"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growthR</w:t>
            </w:r>
          </w:p>
        </w:tc>
        <w:tc>
          <w:tcPr>
            <w:tcW w:w="1464"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Conv2</w:t>
            </w:r>
          </w:p>
        </w:tc>
        <w:tc>
          <w:tcPr>
            <w:tcW w:w="1003"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220</w:t>
            </w:r>
          </w:p>
        </w:tc>
        <w:tc>
          <w:tcPr>
            <w:tcW w:w="1214" w:type="dxa"/>
            <w:tcBorders>
              <w:top w:val="single" w:sz="6" w:space="0" w:color="auto"/>
              <w:left w:val="single" w:sz="6" w:space="0" w:color="auto"/>
              <w:bottom w:val="single" w:sz="6" w:space="0" w:color="auto"/>
              <w:right w:val="single" w:sz="12" w:space="0" w:color="auto"/>
            </w:tcBorders>
            <w:vAlign w:val="bottom"/>
          </w:tcPr>
          <w:p w:rsidR="00A87BF2" w:rsidRPr="00084FC6" w:rsidRDefault="00A87BF2" w:rsidP="00590378">
            <w:pPr>
              <w:jc w:val="right"/>
            </w:pPr>
            <w:r w:rsidRPr="00084FC6">
              <w:t>-0.2835</w:t>
            </w:r>
          </w:p>
        </w:tc>
      </w:tr>
      <w:tr w:rsidR="00A87BF2" w:rsidRPr="00656288" w:rsidTr="00590378">
        <w:tc>
          <w:tcPr>
            <w:tcW w:w="822" w:type="dxa"/>
            <w:tcBorders>
              <w:top w:val="single" w:sz="6" w:space="0" w:color="auto"/>
              <w:left w:val="single" w:sz="12" w:space="0" w:color="auto"/>
              <w:bottom w:val="single" w:sz="6" w:space="0" w:color="auto"/>
              <w:right w:val="single" w:sz="6" w:space="0" w:color="auto"/>
            </w:tcBorders>
            <w:vAlign w:val="bottom"/>
          </w:tcPr>
          <w:p w:rsidR="00A87BF2" w:rsidRPr="00084FC6" w:rsidRDefault="00A87BF2" w:rsidP="00590378">
            <w:pPr>
              <w:jc w:val="center"/>
            </w:pPr>
            <w:r w:rsidRPr="00084FC6">
              <w:t>B</w:t>
            </w:r>
          </w:p>
        </w:tc>
        <w:tc>
          <w:tcPr>
            <w:tcW w:w="1639"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ALT</w:t>
            </w:r>
          </w:p>
        </w:tc>
        <w:tc>
          <w:tcPr>
            <w:tcW w:w="1464"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Conv2</w:t>
            </w:r>
          </w:p>
        </w:tc>
        <w:tc>
          <w:tcPr>
            <w:tcW w:w="1003"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217</w:t>
            </w:r>
          </w:p>
        </w:tc>
        <w:tc>
          <w:tcPr>
            <w:tcW w:w="1214" w:type="dxa"/>
            <w:tcBorders>
              <w:top w:val="single" w:sz="6" w:space="0" w:color="auto"/>
              <w:left w:val="single" w:sz="6" w:space="0" w:color="auto"/>
              <w:bottom w:val="single" w:sz="6" w:space="0" w:color="auto"/>
              <w:right w:val="single" w:sz="12" w:space="0" w:color="auto"/>
            </w:tcBorders>
            <w:vAlign w:val="bottom"/>
          </w:tcPr>
          <w:p w:rsidR="00A87BF2" w:rsidRPr="00084FC6" w:rsidRDefault="00A87BF2" w:rsidP="00590378">
            <w:pPr>
              <w:jc w:val="right"/>
            </w:pPr>
            <w:r w:rsidRPr="00084FC6">
              <w:t>0.04217</w:t>
            </w:r>
          </w:p>
        </w:tc>
      </w:tr>
      <w:tr w:rsidR="00A87BF2" w:rsidRPr="00656288" w:rsidTr="00590378">
        <w:tc>
          <w:tcPr>
            <w:tcW w:w="822" w:type="dxa"/>
            <w:tcBorders>
              <w:top w:val="single" w:sz="6" w:space="0" w:color="auto"/>
              <w:left w:val="single" w:sz="12" w:space="0" w:color="auto"/>
              <w:bottom w:val="single" w:sz="6" w:space="0" w:color="auto"/>
              <w:right w:val="single" w:sz="6" w:space="0" w:color="auto"/>
            </w:tcBorders>
            <w:vAlign w:val="bottom"/>
          </w:tcPr>
          <w:p w:rsidR="00A87BF2" w:rsidRPr="00084FC6" w:rsidRDefault="00A87BF2" w:rsidP="00590378">
            <w:pPr>
              <w:jc w:val="center"/>
            </w:pPr>
            <w:r w:rsidRPr="00084FC6">
              <w:t>B</w:t>
            </w:r>
          </w:p>
        </w:tc>
        <w:tc>
          <w:tcPr>
            <w:tcW w:w="1639"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Alb</w:t>
            </w:r>
          </w:p>
        </w:tc>
        <w:tc>
          <w:tcPr>
            <w:tcW w:w="1464"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Conv2</w:t>
            </w:r>
          </w:p>
        </w:tc>
        <w:tc>
          <w:tcPr>
            <w:tcW w:w="1003"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220</w:t>
            </w:r>
          </w:p>
        </w:tc>
        <w:tc>
          <w:tcPr>
            <w:tcW w:w="1214" w:type="dxa"/>
            <w:tcBorders>
              <w:top w:val="single" w:sz="6" w:space="0" w:color="auto"/>
              <w:left w:val="single" w:sz="6" w:space="0" w:color="auto"/>
              <w:bottom w:val="single" w:sz="6" w:space="0" w:color="auto"/>
              <w:right w:val="single" w:sz="12" w:space="0" w:color="auto"/>
            </w:tcBorders>
            <w:vAlign w:val="bottom"/>
          </w:tcPr>
          <w:p w:rsidR="00A87BF2" w:rsidRPr="00084FC6" w:rsidRDefault="00A87BF2" w:rsidP="00590378">
            <w:pPr>
              <w:jc w:val="right"/>
            </w:pPr>
            <w:r w:rsidRPr="00084FC6">
              <w:t>3.310</w:t>
            </w:r>
          </w:p>
        </w:tc>
      </w:tr>
      <w:tr w:rsidR="00A87BF2" w:rsidRPr="00656288" w:rsidTr="00590378">
        <w:tc>
          <w:tcPr>
            <w:tcW w:w="822" w:type="dxa"/>
            <w:tcBorders>
              <w:top w:val="single" w:sz="6" w:space="0" w:color="auto"/>
              <w:left w:val="single" w:sz="12" w:space="0" w:color="auto"/>
              <w:bottom w:val="single" w:sz="6" w:space="0" w:color="auto"/>
              <w:right w:val="single" w:sz="6" w:space="0" w:color="auto"/>
            </w:tcBorders>
            <w:vAlign w:val="bottom"/>
          </w:tcPr>
          <w:p w:rsidR="00A87BF2" w:rsidRPr="00084FC6" w:rsidRDefault="00A87BF2" w:rsidP="00590378">
            <w:pPr>
              <w:jc w:val="center"/>
            </w:pPr>
            <w:r w:rsidRPr="00084FC6">
              <w:t>B</w:t>
            </w:r>
          </w:p>
        </w:tc>
        <w:tc>
          <w:tcPr>
            <w:tcW w:w="1639"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P</w:t>
            </w:r>
          </w:p>
        </w:tc>
        <w:tc>
          <w:tcPr>
            <w:tcW w:w="1464"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Conv2</w:t>
            </w:r>
          </w:p>
        </w:tc>
        <w:tc>
          <w:tcPr>
            <w:tcW w:w="1003"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217</w:t>
            </w:r>
          </w:p>
        </w:tc>
        <w:tc>
          <w:tcPr>
            <w:tcW w:w="1214" w:type="dxa"/>
            <w:tcBorders>
              <w:top w:val="single" w:sz="6" w:space="0" w:color="auto"/>
              <w:left w:val="single" w:sz="6" w:space="0" w:color="auto"/>
              <w:bottom w:val="single" w:sz="6" w:space="0" w:color="auto"/>
              <w:right w:val="single" w:sz="12" w:space="0" w:color="auto"/>
            </w:tcBorders>
            <w:vAlign w:val="bottom"/>
          </w:tcPr>
          <w:p w:rsidR="00A87BF2" w:rsidRPr="00084FC6" w:rsidRDefault="00A87BF2" w:rsidP="00590378">
            <w:pPr>
              <w:jc w:val="right"/>
            </w:pPr>
            <w:r w:rsidRPr="00084FC6">
              <w:t>1.523</w:t>
            </w:r>
          </w:p>
        </w:tc>
      </w:tr>
      <w:tr w:rsidR="00A87BF2" w:rsidRPr="00656288" w:rsidTr="00590378">
        <w:tc>
          <w:tcPr>
            <w:tcW w:w="822" w:type="dxa"/>
            <w:tcBorders>
              <w:top w:val="single" w:sz="6" w:space="0" w:color="auto"/>
              <w:left w:val="single" w:sz="12" w:space="0" w:color="auto"/>
              <w:bottom w:val="single" w:sz="6" w:space="0" w:color="auto"/>
              <w:right w:val="single" w:sz="6" w:space="0" w:color="auto"/>
            </w:tcBorders>
            <w:vAlign w:val="bottom"/>
          </w:tcPr>
          <w:p w:rsidR="00A87BF2" w:rsidRPr="00084FC6" w:rsidRDefault="00A87BF2" w:rsidP="00590378">
            <w:pPr>
              <w:jc w:val="center"/>
            </w:pPr>
            <w:r w:rsidRPr="00084FC6">
              <w:t>B</w:t>
            </w:r>
          </w:p>
        </w:tc>
        <w:tc>
          <w:tcPr>
            <w:tcW w:w="1639"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Liver</w:t>
            </w:r>
          </w:p>
        </w:tc>
        <w:tc>
          <w:tcPr>
            <w:tcW w:w="1464"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Control</w:t>
            </w:r>
          </w:p>
        </w:tc>
        <w:tc>
          <w:tcPr>
            <w:tcW w:w="1003"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240</w:t>
            </w:r>
          </w:p>
        </w:tc>
        <w:tc>
          <w:tcPr>
            <w:tcW w:w="1214" w:type="dxa"/>
            <w:tcBorders>
              <w:top w:val="single" w:sz="6" w:space="0" w:color="auto"/>
              <w:left w:val="single" w:sz="6" w:space="0" w:color="auto"/>
              <w:bottom w:val="single" w:sz="6" w:space="0" w:color="auto"/>
              <w:right w:val="single" w:sz="12" w:space="0" w:color="auto"/>
            </w:tcBorders>
            <w:vAlign w:val="bottom"/>
          </w:tcPr>
          <w:p w:rsidR="00A87BF2" w:rsidRPr="00084FC6" w:rsidRDefault="00A87BF2" w:rsidP="00590378">
            <w:pPr>
              <w:jc w:val="right"/>
            </w:pPr>
            <w:r w:rsidRPr="00084FC6">
              <w:t>1.075</w:t>
            </w:r>
          </w:p>
        </w:tc>
      </w:tr>
      <w:tr w:rsidR="00A87BF2" w:rsidRPr="00656288" w:rsidTr="00590378">
        <w:tc>
          <w:tcPr>
            <w:tcW w:w="822" w:type="dxa"/>
            <w:tcBorders>
              <w:top w:val="single" w:sz="6" w:space="0" w:color="auto"/>
              <w:left w:val="single" w:sz="12" w:space="0" w:color="auto"/>
              <w:bottom w:val="single" w:sz="6" w:space="0" w:color="auto"/>
              <w:right w:val="single" w:sz="6" w:space="0" w:color="auto"/>
            </w:tcBorders>
            <w:vAlign w:val="bottom"/>
          </w:tcPr>
          <w:p w:rsidR="00A87BF2" w:rsidRPr="00084FC6" w:rsidRDefault="00A87BF2" w:rsidP="00590378">
            <w:pPr>
              <w:jc w:val="center"/>
            </w:pPr>
            <w:r w:rsidRPr="00084FC6">
              <w:t>B</w:t>
            </w:r>
          </w:p>
        </w:tc>
        <w:tc>
          <w:tcPr>
            <w:tcW w:w="1639"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Pancreas</w:t>
            </w:r>
          </w:p>
        </w:tc>
        <w:tc>
          <w:tcPr>
            <w:tcW w:w="1464"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Control</w:t>
            </w:r>
          </w:p>
        </w:tc>
        <w:tc>
          <w:tcPr>
            <w:tcW w:w="1003"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235</w:t>
            </w:r>
          </w:p>
        </w:tc>
        <w:tc>
          <w:tcPr>
            <w:tcW w:w="1214" w:type="dxa"/>
            <w:tcBorders>
              <w:top w:val="single" w:sz="6" w:space="0" w:color="auto"/>
              <w:left w:val="single" w:sz="6" w:space="0" w:color="auto"/>
              <w:bottom w:val="single" w:sz="6" w:space="0" w:color="auto"/>
              <w:right w:val="single" w:sz="12" w:space="0" w:color="auto"/>
            </w:tcBorders>
            <w:vAlign w:val="bottom"/>
          </w:tcPr>
          <w:p w:rsidR="00A87BF2" w:rsidRPr="00084FC6" w:rsidRDefault="00A87BF2" w:rsidP="00590378">
            <w:pPr>
              <w:jc w:val="right"/>
            </w:pPr>
            <w:r w:rsidRPr="00084FC6">
              <w:t>-2.443</w:t>
            </w:r>
          </w:p>
        </w:tc>
      </w:tr>
      <w:tr w:rsidR="00A87BF2" w:rsidRPr="00656288" w:rsidTr="00590378">
        <w:tc>
          <w:tcPr>
            <w:tcW w:w="822" w:type="dxa"/>
            <w:tcBorders>
              <w:top w:val="single" w:sz="6" w:space="0" w:color="auto"/>
              <w:left w:val="single" w:sz="12" w:space="0" w:color="auto"/>
              <w:bottom w:val="single" w:sz="6" w:space="0" w:color="auto"/>
              <w:right w:val="single" w:sz="6" w:space="0" w:color="auto"/>
            </w:tcBorders>
            <w:vAlign w:val="bottom"/>
          </w:tcPr>
          <w:p w:rsidR="00A87BF2" w:rsidRPr="00084FC6" w:rsidRDefault="00A87BF2" w:rsidP="00590378">
            <w:pPr>
              <w:jc w:val="center"/>
            </w:pPr>
            <w:r w:rsidRPr="00084FC6">
              <w:t>C</w:t>
            </w:r>
          </w:p>
        </w:tc>
        <w:tc>
          <w:tcPr>
            <w:tcW w:w="1639"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MCH</w:t>
            </w:r>
          </w:p>
        </w:tc>
        <w:tc>
          <w:tcPr>
            <w:tcW w:w="1464"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GMO-11</w:t>
            </w:r>
          </w:p>
        </w:tc>
        <w:tc>
          <w:tcPr>
            <w:tcW w:w="1003"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317</w:t>
            </w:r>
          </w:p>
        </w:tc>
        <w:tc>
          <w:tcPr>
            <w:tcW w:w="1214" w:type="dxa"/>
            <w:tcBorders>
              <w:top w:val="single" w:sz="6" w:space="0" w:color="auto"/>
              <w:left w:val="single" w:sz="6" w:space="0" w:color="auto"/>
              <w:bottom w:val="single" w:sz="6" w:space="0" w:color="auto"/>
              <w:right w:val="single" w:sz="12" w:space="0" w:color="auto"/>
            </w:tcBorders>
            <w:vAlign w:val="bottom"/>
          </w:tcPr>
          <w:p w:rsidR="00A87BF2" w:rsidRPr="00084FC6" w:rsidRDefault="00A87BF2" w:rsidP="00590378">
            <w:pPr>
              <w:jc w:val="right"/>
            </w:pPr>
            <w:r w:rsidRPr="00084FC6">
              <w:t>3.090</w:t>
            </w:r>
          </w:p>
        </w:tc>
      </w:tr>
      <w:tr w:rsidR="00A87BF2" w:rsidRPr="00656288" w:rsidTr="00590378">
        <w:tc>
          <w:tcPr>
            <w:tcW w:w="822" w:type="dxa"/>
            <w:tcBorders>
              <w:top w:val="single" w:sz="6" w:space="0" w:color="auto"/>
              <w:left w:val="single" w:sz="12" w:space="0" w:color="auto"/>
              <w:bottom w:val="single" w:sz="6" w:space="0" w:color="auto"/>
              <w:right w:val="single" w:sz="6" w:space="0" w:color="auto"/>
            </w:tcBorders>
            <w:vAlign w:val="bottom"/>
          </w:tcPr>
          <w:p w:rsidR="00A87BF2" w:rsidRPr="00084FC6" w:rsidRDefault="00A87BF2" w:rsidP="00590378">
            <w:pPr>
              <w:jc w:val="center"/>
            </w:pPr>
            <w:r w:rsidRPr="00084FC6">
              <w:t>C</w:t>
            </w:r>
          </w:p>
        </w:tc>
        <w:tc>
          <w:tcPr>
            <w:tcW w:w="1639"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MCHC</w:t>
            </w:r>
          </w:p>
        </w:tc>
        <w:tc>
          <w:tcPr>
            <w:tcW w:w="1464"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GMO-11</w:t>
            </w:r>
          </w:p>
        </w:tc>
        <w:tc>
          <w:tcPr>
            <w:tcW w:w="1003"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317</w:t>
            </w:r>
          </w:p>
        </w:tc>
        <w:tc>
          <w:tcPr>
            <w:tcW w:w="1214" w:type="dxa"/>
            <w:tcBorders>
              <w:top w:val="single" w:sz="6" w:space="0" w:color="auto"/>
              <w:left w:val="single" w:sz="6" w:space="0" w:color="auto"/>
              <w:bottom w:val="single" w:sz="6" w:space="0" w:color="auto"/>
              <w:right w:val="single" w:sz="12" w:space="0" w:color="auto"/>
            </w:tcBorders>
            <w:vAlign w:val="bottom"/>
          </w:tcPr>
          <w:p w:rsidR="00A87BF2" w:rsidRPr="00084FC6" w:rsidRDefault="00A87BF2" w:rsidP="00590378">
            <w:pPr>
              <w:jc w:val="right"/>
            </w:pPr>
            <w:r w:rsidRPr="00084FC6">
              <w:t>3.702</w:t>
            </w:r>
          </w:p>
        </w:tc>
      </w:tr>
      <w:tr w:rsidR="00A87BF2" w:rsidRPr="00656288" w:rsidTr="00590378">
        <w:tc>
          <w:tcPr>
            <w:tcW w:w="822" w:type="dxa"/>
            <w:tcBorders>
              <w:top w:val="single" w:sz="6" w:space="0" w:color="auto"/>
              <w:left w:val="single" w:sz="12" w:space="0" w:color="auto"/>
              <w:bottom w:val="single" w:sz="6" w:space="0" w:color="auto"/>
              <w:right w:val="single" w:sz="6" w:space="0" w:color="auto"/>
            </w:tcBorders>
            <w:vAlign w:val="bottom"/>
          </w:tcPr>
          <w:p w:rsidR="00A87BF2" w:rsidRPr="00084FC6" w:rsidRDefault="00A87BF2" w:rsidP="00590378">
            <w:pPr>
              <w:jc w:val="center"/>
            </w:pPr>
            <w:r w:rsidRPr="00084FC6">
              <w:t>D</w:t>
            </w:r>
          </w:p>
        </w:tc>
        <w:tc>
          <w:tcPr>
            <w:tcW w:w="1639"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PLT</w:t>
            </w:r>
          </w:p>
        </w:tc>
        <w:tc>
          <w:tcPr>
            <w:tcW w:w="1464"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GMO-11</w:t>
            </w:r>
          </w:p>
        </w:tc>
        <w:tc>
          <w:tcPr>
            <w:tcW w:w="1003"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407</w:t>
            </w:r>
          </w:p>
        </w:tc>
        <w:tc>
          <w:tcPr>
            <w:tcW w:w="1214" w:type="dxa"/>
            <w:tcBorders>
              <w:top w:val="single" w:sz="6" w:space="0" w:color="auto"/>
              <w:left w:val="single" w:sz="6" w:space="0" w:color="auto"/>
              <w:bottom w:val="single" w:sz="6" w:space="0" w:color="auto"/>
              <w:right w:val="single" w:sz="12" w:space="0" w:color="auto"/>
            </w:tcBorders>
            <w:vAlign w:val="bottom"/>
          </w:tcPr>
          <w:p w:rsidR="00A87BF2" w:rsidRPr="00084FC6" w:rsidRDefault="00A87BF2" w:rsidP="00590378">
            <w:pPr>
              <w:jc w:val="right"/>
            </w:pPr>
            <w:r w:rsidRPr="00084FC6">
              <w:t>5.005</w:t>
            </w:r>
          </w:p>
        </w:tc>
      </w:tr>
      <w:tr w:rsidR="00A87BF2" w:rsidRPr="00656288" w:rsidTr="00590378">
        <w:tc>
          <w:tcPr>
            <w:tcW w:w="822" w:type="dxa"/>
            <w:tcBorders>
              <w:top w:val="single" w:sz="6" w:space="0" w:color="auto"/>
              <w:left w:val="single" w:sz="12" w:space="0" w:color="auto"/>
              <w:bottom w:val="single" w:sz="6" w:space="0" w:color="auto"/>
              <w:right w:val="single" w:sz="6" w:space="0" w:color="auto"/>
            </w:tcBorders>
            <w:vAlign w:val="bottom"/>
          </w:tcPr>
          <w:p w:rsidR="00A87BF2" w:rsidRPr="00084FC6" w:rsidRDefault="00A87BF2" w:rsidP="00590378">
            <w:pPr>
              <w:jc w:val="center"/>
            </w:pPr>
            <w:r w:rsidRPr="00084FC6">
              <w:t>E</w:t>
            </w:r>
          </w:p>
        </w:tc>
        <w:tc>
          <w:tcPr>
            <w:tcW w:w="1639"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Ca</w:t>
            </w:r>
          </w:p>
        </w:tc>
        <w:tc>
          <w:tcPr>
            <w:tcW w:w="1464"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Control</w:t>
            </w:r>
          </w:p>
        </w:tc>
        <w:tc>
          <w:tcPr>
            <w:tcW w:w="1003"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528</w:t>
            </w:r>
          </w:p>
        </w:tc>
        <w:tc>
          <w:tcPr>
            <w:tcW w:w="1214" w:type="dxa"/>
            <w:tcBorders>
              <w:top w:val="single" w:sz="6" w:space="0" w:color="auto"/>
              <w:left w:val="single" w:sz="6" w:space="0" w:color="auto"/>
              <w:bottom w:val="single" w:sz="6" w:space="0" w:color="auto"/>
              <w:right w:val="single" w:sz="12" w:space="0" w:color="auto"/>
            </w:tcBorders>
            <w:vAlign w:val="bottom"/>
          </w:tcPr>
          <w:p w:rsidR="00A87BF2" w:rsidRPr="00084FC6" w:rsidRDefault="00A87BF2" w:rsidP="00590378">
            <w:pPr>
              <w:jc w:val="right"/>
            </w:pPr>
            <w:r w:rsidRPr="00084FC6">
              <w:t>1.094</w:t>
            </w:r>
          </w:p>
        </w:tc>
      </w:tr>
      <w:tr w:rsidR="00A87BF2" w:rsidRPr="00656288" w:rsidTr="00590378">
        <w:tc>
          <w:tcPr>
            <w:tcW w:w="822" w:type="dxa"/>
            <w:tcBorders>
              <w:top w:val="single" w:sz="6" w:space="0" w:color="auto"/>
              <w:left w:val="single" w:sz="12" w:space="0" w:color="auto"/>
              <w:bottom w:val="single" w:sz="6" w:space="0" w:color="auto"/>
              <w:right w:val="single" w:sz="6" w:space="0" w:color="auto"/>
            </w:tcBorders>
            <w:vAlign w:val="bottom"/>
          </w:tcPr>
          <w:p w:rsidR="00A87BF2" w:rsidRPr="00084FC6" w:rsidRDefault="00A87BF2" w:rsidP="00590378">
            <w:pPr>
              <w:jc w:val="center"/>
            </w:pPr>
            <w:r w:rsidRPr="00084FC6">
              <w:t>E</w:t>
            </w:r>
          </w:p>
        </w:tc>
        <w:tc>
          <w:tcPr>
            <w:tcW w:w="1639"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Testis</w:t>
            </w:r>
          </w:p>
        </w:tc>
        <w:tc>
          <w:tcPr>
            <w:tcW w:w="1464"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GMO-11</w:t>
            </w:r>
          </w:p>
        </w:tc>
        <w:tc>
          <w:tcPr>
            <w:tcW w:w="1003"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524</w:t>
            </w:r>
          </w:p>
        </w:tc>
        <w:tc>
          <w:tcPr>
            <w:tcW w:w="1214" w:type="dxa"/>
            <w:tcBorders>
              <w:top w:val="single" w:sz="6" w:space="0" w:color="auto"/>
              <w:left w:val="single" w:sz="6" w:space="0" w:color="auto"/>
              <w:bottom w:val="single" w:sz="6" w:space="0" w:color="auto"/>
              <w:right w:val="single" w:sz="12" w:space="0" w:color="auto"/>
            </w:tcBorders>
            <w:vAlign w:val="bottom"/>
          </w:tcPr>
          <w:p w:rsidR="00A87BF2" w:rsidRPr="00084FC6" w:rsidRDefault="00A87BF2" w:rsidP="00590378">
            <w:pPr>
              <w:jc w:val="right"/>
            </w:pPr>
            <w:r w:rsidRPr="00084FC6">
              <w:t>0.1140</w:t>
            </w:r>
          </w:p>
        </w:tc>
      </w:tr>
      <w:tr w:rsidR="00A87BF2" w:rsidRPr="00656288" w:rsidTr="00590378">
        <w:tc>
          <w:tcPr>
            <w:tcW w:w="822" w:type="dxa"/>
            <w:tcBorders>
              <w:top w:val="single" w:sz="6" w:space="0" w:color="auto"/>
              <w:left w:val="single" w:sz="12" w:space="0" w:color="auto"/>
              <w:bottom w:val="single" w:sz="6" w:space="0" w:color="auto"/>
              <w:right w:val="single" w:sz="6" w:space="0" w:color="auto"/>
            </w:tcBorders>
            <w:vAlign w:val="bottom"/>
          </w:tcPr>
          <w:p w:rsidR="00A87BF2" w:rsidRPr="00084FC6" w:rsidRDefault="00A87BF2" w:rsidP="00590378">
            <w:pPr>
              <w:jc w:val="center"/>
            </w:pPr>
            <w:r w:rsidRPr="00084FC6">
              <w:t>E</w:t>
            </w:r>
          </w:p>
        </w:tc>
        <w:tc>
          <w:tcPr>
            <w:tcW w:w="1639"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Epididymis</w:t>
            </w:r>
          </w:p>
        </w:tc>
        <w:tc>
          <w:tcPr>
            <w:tcW w:w="1464"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GMO-11</w:t>
            </w:r>
          </w:p>
        </w:tc>
        <w:tc>
          <w:tcPr>
            <w:tcW w:w="1003"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524</w:t>
            </w:r>
          </w:p>
        </w:tc>
        <w:tc>
          <w:tcPr>
            <w:tcW w:w="1214" w:type="dxa"/>
            <w:tcBorders>
              <w:top w:val="single" w:sz="6" w:space="0" w:color="auto"/>
              <w:left w:val="single" w:sz="6" w:space="0" w:color="auto"/>
              <w:bottom w:val="single" w:sz="6" w:space="0" w:color="auto"/>
              <w:right w:val="single" w:sz="12" w:space="0" w:color="auto"/>
            </w:tcBorders>
            <w:vAlign w:val="bottom"/>
          </w:tcPr>
          <w:p w:rsidR="00A87BF2" w:rsidRPr="00084FC6" w:rsidRDefault="00A87BF2" w:rsidP="00590378">
            <w:pPr>
              <w:jc w:val="right"/>
            </w:pPr>
            <w:r w:rsidRPr="00084FC6">
              <w:t>-0.9447</w:t>
            </w:r>
          </w:p>
        </w:tc>
      </w:tr>
      <w:tr w:rsidR="00A87BF2" w:rsidRPr="00656288" w:rsidTr="00590378">
        <w:tc>
          <w:tcPr>
            <w:tcW w:w="822" w:type="dxa"/>
            <w:tcBorders>
              <w:top w:val="single" w:sz="6" w:space="0" w:color="auto"/>
              <w:left w:val="single" w:sz="12" w:space="0" w:color="auto"/>
              <w:bottom w:val="single" w:sz="12" w:space="0" w:color="auto"/>
              <w:right w:val="single" w:sz="6" w:space="0" w:color="auto"/>
            </w:tcBorders>
            <w:vAlign w:val="bottom"/>
          </w:tcPr>
          <w:p w:rsidR="00A87BF2" w:rsidRPr="00656288" w:rsidRDefault="00A87BF2" w:rsidP="00590378">
            <w:pPr>
              <w:jc w:val="center"/>
              <w:rPr>
                <w:i/>
              </w:rPr>
            </w:pPr>
            <w:r w:rsidRPr="00656288">
              <w:rPr>
                <w:i/>
              </w:rPr>
              <w:t>B</w:t>
            </w:r>
          </w:p>
        </w:tc>
        <w:tc>
          <w:tcPr>
            <w:tcW w:w="1639" w:type="dxa"/>
            <w:tcBorders>
              <w:top w:val="single" w:sz="6" w:space="0" w:color="auto"/>
              <w:left w:val="single" w:sz="6" w:space="0" w:color="auto"/>
              <w:bottom w:val="single" w:sz="12" w:space="0" w:color="auto"/>
              <w:right w:val="single" w:sz="6" w:space="0" w:color="auto"/>
            </w:tcBorders>
            <w:vAlign w:val="bottom"/>
          </w:tcPr>
          <w:p w:rsidR="00A87BF2" w:rsidRPr="00656288" w:rsidRDefault="00A87BF2" w:rsidP="00590378">
            <w:pPr>
              <w:jc w:val="right"/>
              <w:rPr>
                <w:i/>
              </w:rPr>
            </w:pPr>
            <w:r w:rsidRPr="00656288">
              <w:rPr>
                <w:i/>
              </w:rPr>
              <w:t>Liver</w:t>
            </w:r>
          </w:p>
        </w:tc>
        <w:tc>
          <w:tcPr>
            <w:tcW w:w="1464" w:type="dxa"/>
            <w:tcBorders>
              <w:top w:val="single" w:sz="6" w:space="0" w:color="auto"/>
              <w:left w:val="single" w:sz="6" w:space="0" w:color="auto"/>
              <w:bottom w:val="single" w:sz="12" w:space="0" w:color="auto"/>
              <w:right w:val="single" w:sz="6" w:space="0" w:color="auto"/>
            </w:tcBorders>
            <w:vAlign w:val="bottom"/>
          </w:tcPr>
          <w:p w:rsidR="00A87BF2" w:rsidRPr="00656288" w:rsidRDefault="00A87BF2" w:rsidP="00590378">
            <w:pPr>
              <w:jc w:val="right"/>
              <w:rPr>
                <w:i/>
              </w:rPr>
            </w:pPr>
            <w:r w:rsidRPr="00656288">
              <w:rPr>
                <w:i/>
              </w:rPr>
              <w:t>Conv2</w:t>
            </w:r>
          </w:p>
        </w:tc>
        <w:tc>
          <w:tcPr>
            <w:tcW w:w="1003" w:type="dxa"/>
            <w:tcBorders>
              <w:top w:val="single" w:sz="6" w:space="0" w:color="auto"/>
              <w:left w:val="single" w:sz="6" w:space="0" w:color="auto"/>
              <w:bottom w:val="single" w:sz="12" w:space="0" w:color="auto"/>
              <w:right w:val="single" w:sz="6" w:space="0" w:color="auto"/>
            </w:tcBorders>
            <w:vAlign w:val="bottom"/>
          </w:tcPr>
          <w:p w:rsidR="00A87BF2" w:rsidRPr="00656288" w:rsidRDefault="00A87BF2" w:rsidP="00590378">
            <w:pPr>
              <w:jc w:val="right"/>
              <w:rPr>
                <w:i/>
              </w:rPr>
            </w:pPr>
            <w:r w:rsidRPr="00656288">
              <w:rPr>
                <w:i/>
              </w:rPr>
              <w:t>217</w:t>
            </w:r>
          </w:p>
        </w:tc>
        <w:tc>
          <w:tcPr>
            <w:tcW w:w="1214" w:type="dxa"/>
            <w:tcBorders>
              <w:top w:val="single" w:sz="6" w:space="0" w:color="auto"/>
              <w:left w:val="single" w:sz="6" w:space="0" w:color="auto"/>
              <w:bottom w:val="single" w:sz="12" w:space="0" w:color="auto"/>
              <w:right w:val="single" w:sz="12" w:space="0" w:color="auto"/>
            </w:tcBorders>
            <w:vAlign w:val="bottom"/>
          </w:tcPr>
          <w:p w:rsidR="00A87BF2" w:rsidRPr="00656288" w:rsidRDefault="00A87BF2" w:rsidP="00590378">
            <w:pPr>
              <w:jc w:val="right"/>
              <w:rPr>
                <w:i/>
              </w:rPr>
            </w:pPr>
            <w:r>
              <w:rPr>
                <w:i/>
              </w:rPr>
              <w:t>1.023</w:t>
            </w:r>
          </w:p>
        </w:tc>
      </w:tr>
      <w:tr w:rsidR="00A87BF2" w:rsidRPr="00656288" w:rsidTr="00590378">
        <w:tc>
          <w:tcPr>
            <w:tcW w:w="6142" w:type="dxa"/>
            <w:gridSpan w:val="5"/>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bottom"/>
          </w:tcPr>
          <w:p w:rsidR="00A87BF2" w:rsidRPr="00656288" w:rsidRDefault="00A87BF2" w:rsidP="00590378">
            <w:pPr>
              <w:keepNext/>
              <w:spacing w:line="276" w:lineRule="auto"/>
              <w:rPr>
                <w:b/>
                <w:sz w:val="18"/>
                <w:szCs w:val="18"/>
              </w:rPr>
            </w:pPr>
            <w:r w:rsidRPr="00656288">
              <w:rPr>
                <w:b/>
                <w:sz w:val="18"/>
                <w:szCs w:val="18"/>
              </w:rPr>
              <w:t>Females: outliers</w:t>
            </w:r>
          </w:p>
        </w:tc>
      </w:tr>
      <w:tr w:rsidR="00A87BF2" w:rsidRPr="00656288" w:rsidTr="00590378">
        <w:tc>
          <w:tcPr>
            <w:tcW w:w="82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bottom"/>
          </w:tcPr>
          <w:p w:rsidR="00A87BF2" w:rsidRPr="00656288" w:rsidRDefault="00A87BF2" w:rsidP="00590378">
            <w:pPr>
              <w:keepNext/>
              <w:spacing w:line="276" w:lineRule="auto"/>
              <w:jc w:val="center"/>
            </w:pPr>
            <w:r w:rsidRPr="00656288">
              <w:t>Study</w:t>
            </w:r>
          </w:p>
        </w:tc>
        <w:tc>
          <w:tcPr>
            <w:tcW w:w="163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rsidR="00A87BF2" w:rsidRPr="00656288" w:rsidRDefault="00A87BF2" w:rsidP="00590378">
            <w:pPr>
              <w:keepNext/>
              <w:spacing w:line="276" w:lineRule="auto"/>
              <w:jc w:val="right"/>
            </w:pPr>
            <w:r w:rsidRPr="00656288">
              <w:t>Variable</w:t>
            </w:r>
          </w:p>
        </w:tc>
        <w:tc>
          <w:tcPr>
            <w:tcW w:w="146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rsidR="00A87BF2" w:rsidRPr="00656288" w:rsidRDefault="00A87BF2" w:rsidP="00590378">
            <w:pPr>
              <w:keepNext/>
              <w:spacing w:line="276" w:lineRule="auto"/>
              <w:jc w:val="right"/>
            </w:pPr>
            <w:r w:rsidRPr="00656288">
              <w:t>Feed</w:t>
            </w:r>
          </w:p>
        </w:tc>
        <w:tc>
          <w:tcPr>
            <w:tcW w:w="100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rsidR="00A87BF2" w:rsidRPr="00656288" w:rsidRDefault="00A87BF2" w:rsidP="00590378">
            <w:pPr>
              <w:keepNext/>
              <w:spacing w:line="276" w:lineRule="auto"/>
              <w:jc w:val="right"/>
            </w:pPr>
            <w:r w:rsidRPr="00656288">
              <w:t>Cage</w:t>
            </w:r>
          </w:p>
        </w:tc>
        <w:tc>
          <w:tcPr>
            <w:tcW w:w="121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rsidR="00A87BF2" w:rsidRPr="00656288" w:rsidRDefault="00A87BF2" w:rsidP="00590378">
            <w:pPr>
              <w:keepNext/>
              <w:spacing w:line="276" w:lineRule="auto"/>
              <w:jc w:val="right"/>
            </w:pPr>
            <w:r w:rsidRPr="00656288">
              <w:t>Value</w:t>
            </w:r>
          </w:p>
        </w:tc>
      </w:tr>
      <w:tr w:rsidR="00A87BF2" w:rsidRPr="00656288" w:rsidTr="00590378">
        <w:tc>
          <w:tcPr>
            <w:tcW w:w="822" w:type="dxa"/>
            <w:tcBorders>
              <w:top w:val="single" w:sz="6" w:space="0" w:color="auto"/>
              <w:left w:val="single" w:sz="12" w:space="0" w:color="auto"/>
              <w:bottom w:val="single" w:sz="6" w:space="0" w:color="auto"/>
              <w:right w:val="single" w:sz="6" w:space="0" w:color="auto"/>
            </w:tcBorders>
            <w:vAlign w:val="bottom"/>
          </w:tcPr>
          <w:p w:rsidR="00A87BF2" w:rsidRPr="00084FC6" w:rsidRDefault="00A87BF2" w:rsidP="00590378">
            <w:pPr>
              <w:jc w:val="center"/>
            </w:pPr>
            <w:r w:rsidRPr="00084FC6">
              <w:t>A</w:t>
            </w:r>
          </w:p>
        </w:tc>
        <w:tc>
          <w:tcPr>
            <w:tcW w:w="1639"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MCHC</w:t>
            </w:r>
          </w:p>
        </w:tc>
        <w:tc>
          <w:tcPr>
            <w:tcW w:w="1464"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Conv1</w:t>
            </w:r>
          </w:p>
        </w:tc>
        <w:tc>
          <w:tcPr>
            <w:tcW w:w="1003"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170</w:t>
            </w:r>
          </w:p>
        </w:tc>
        <w:tc>
          <w:tcPr>
            <w:tcW w:w="1214" w:type="dxa"/>
            <w:tcBorders>
              <w:top w:val="single" w:sz="6" w:space="0" w:color="auto"/>
              <w:left w:val="single" w:sz="6" w:space="0" w:color="auto"/>
              <w:bottom w:val="single" w:sz="6" w:space="0" w:color="auto"/>
              <w:right w:val="single" w:sz="12" w:space="0" w:color="auto"/>
            </w:tcBorders>
            <w:vAlign w:val="bottom"/>
          </w:tcPr>
          <w:p w:rsidR="00A87BF2" w:rsidRPr="00084FC6" w:rsidRDefault="00A87BF2" w:rsidP="00590378">
            <w:pPr>
              <w:jc w:val="right"/>
            </w:pPr>
            <w:r w:rsidRPr="00084FC6">
              <w:t>3.649</w:t>
            </w:r>
          </w:p>
        </w:tc>
      </w:tr>
      <w:tr w:rsidR="00A87BF2" w:rsidRPr="00656288" w:rsidTr="00590378">
        <w:tc>
          <w:tcPr>
            <w:tcW w:w="822" w:type="dxa"/>
            <w:tcBorders>
              <w:top w:val="single" w:sz="6" w:space="0" w:color="auto"/>
              <w:left w:val="single" w:sz="12" w:space="0" w:color="auto"/>
              <w:bottom w:val="single" w:sz="6" w:space="0" w:color="auto"/>
              <w:right w:val="single" w:sz="6" w:space="0" w:color="auto"/>
            </w:tcBorders>
            <w:vAlign w:val="bottom"/>
          </w:tcPr>
          <w:p w:rsidR="00A87BF2" w:rsidRPr="00084FC6" w:rsidRDefault="00A87BF2" w:rsidP="00590378">
            <w:pPr>
              <w:jc w:val="center"/>
            </w:pPr>
            <w:r w:rsidRPr="00084FC6">
              <w:t>A</w:t>
            </w:r>
          </w:p>
        </w:tc>
        <w:tc>
          <w:tcPr>
            <w:tcW w:w="1639"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PLT</w:t>
            </w:r>
          </w:p>
        </w:tc>
        <w:tc>
          <w:tcPr>
            <w:tcW w:w="1464"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Conv1</w:t>
            </w:r>
          </w:p>
        </w:tc>
        <w:tc>
          <w:tcPr>
            <w:tcW w:w="1003"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170</w:t>
            </w:r>
          </w:p>
        </w:tc>
        <w:tc>
          <w:tcPr>
            <w:tcW w:w="1214" w:type="dxa"/>
            <w:tcBorders>
              <w:top w:val="single" w:sz="6" w:space="0" w:color="auto"/>
              <w:left w:val="single" w:sz="6" w:space="0" w:color="auto"/>
              <w:bottom w:val="single" w:sz="6" w:space="0" w:color="auto"/>
              <w:right w:val="single" w:sz="12" w:space="0" w:color="auto"/>
            </w:tcBorders>
            <w:vAlign w:val="bottom"/>
          </w:tcPr>
          <w:p w:rsidR="00A87BF2" w:rsidRPr="00084FC6" w:rsidRDefault="00A87BF2" w:rsidP="00590378">
            <w:pPr>
              <w:jc w:val="right"/>
            </w:pPr>
            <w:r w:rsidRPr="00084FC6">
              <w:t>5.615</w:t>
            </w:r>
          </w:p>
        </w:tc>
      </w:tr>
      <w:tr w:rsidR="00A87BF2" w:rsidRPr="00656288" w:rsidTr="00590378">
        <w:tc>
          <w:tcPr>
            <w:tcW w:w="822" w:type="dxa"/>
            <w:tcBorders>
              <w:top w:val="single" w:sz="6" w:space="0" w:color="auto"/>
              <w:left w:val="single" w:sz="12" w:space="0" w:color="auto"/>
              <w:bottom w:val="single" w:sz="6" w:space="0" w:color="auto"/>
              <w:right w:val="single" w:sz="6" w:space="0" w:color="auto"/>
            </w:tcBorders>
            <w:vAlign w:val="bottom"/>
          </w:tcPr>
          <w:p w:rsidR="00A87BF2" w:rsidRPr="00084FC6" w:rsidRDefault="00A87BF2" w:rsidP="00590378">
            <w:pPr>
              <w:jc w:val="center"/>
            </w:pPr>
            <w:r w:rsidRPr="00084FC6">
              <w:t>A</w:t>
            </w:r>
          </w:p>
        </w:tc>
        <w:tc>
          <w:tcPr>
            <w:tcW w:w="1639"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AST</w:t>
            </w:r>
          </w:p>
        </w:tc>
        <w:tc>
          <w:tcPr>
            <w:tcW w:w="1464"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Conv1</w:t>
            </w:r>
          </w:p>
        </w:tc>
        <w:tc>
          <w:tcPr>
            <w:tcW w:w="1003"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168</w:t>
            </w:r>
          </w:p>
        </w:tc>
        <w:tc>
          <w:tcPr>
            <w:tcW w:w="1214" w:type="dxa"/>
            <w:tcBorders>
              <w:top w:val="single" w:sz="6" w:space="0" w:color="auto"/>
              <w:left w:val="single" w:sz="6" w:space="0" w:color="auto"/>
              <w:bottom w:val="single" w:sz="6" w:space="0" w:color="auto"/>
              <w:right w:val="single" w:sz="12" w:space="0" w:color="auto"/>
            </w:tcBorders>
            <w:vAlign w:val="bottom"/>
          </w:tcPr>
          <w:p w:rsidR="00A87BF2" w:rsidRPr="00084FC6" w:rsidRDefault="00A87BF2" w:rsidP="00590378">
            <w:pPr>
              <w:jc w:val="right"/>
            </w:pPr>
            <w:r w:rsidRPr="00084FC6">
              <w:t>0.9291</w:t>
            </w:r>
          </w:p>
        </w:tc>
      </w:tr>
      <w:tr w:rsidR="00A87BF2" w:rsidRPr="00656288" w:rsidTr="00590378">
        <w:tc>
          <w:tcPr>
            <w:tcW w:w="822" w:type="dxa"/>
            <w:tcBorders>
              <w:top w:val="single" w:sz="6" w:space="0" w:color="auto"/>
              <w:left w:val="single" w:sz="12" w:space="0" w:color="auto"/>
              <w:bottom w:val="single" w:sz="6" w:space="0" w:color="auto"/>
              <w:right w:val="single" w:sz="6" w:space="0" w:color="auto"/>
            </w:tcBorders>
            <w:vAlign w:val="bottom"/>
          </w:tcPr>
          <w:p w:rsidR="00A87BF2" w:rsidRPr="00084FC6" w:rsidRDefault="00A87BF2" w:rsidP="00590378">
            <w:pPr>
              <w:jc w:val="center"/>
            </w:pPr>
            <w:r w:rsidRPr="00084FC6">
              <w:t>A</w:t>
            </w:r>
          </w:p>
        </w:tc>
        <w:tc>
          <w:tcPr>
            <w:tcW w:w="1639"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Glu</w:t>
            </w:r>
          </w:p>
        </w:tc>
        <w:tc>
          <w:tcPr>
            <w:tcW w:w="1464"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Conv1</w:t>
            </w:r>
          </w:p>
        </w:tc>
        <w:tc>
          <w:tcPr>
            <w:tcW w:w="1003"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168</w:t>
            </w:r>
          </w:p>
        </w:tc>
        <w:tc>
          <w:tcPr>
            <w:tcW w:w="1214" w:type="dxa"/>
            <w:tcBorders>
              <w:top w:val="single" w:sz="6" w:space="0" w:color="auto"/>
              <w:left w:val="single" w:sz="6" w:space="0" w:color="auto"/>
              <w:bottom w:val="single" w:sz="6" w:space="0" w:color="auto"/>
              <w:right w:val="single" w:sz="12" w:space="0" w:color="auto"/>
            </w:tcBorders>
            <w:vAlign w:val="bottom"/>
          </w:tcPr>
          <w:p w:rsidR="00A87BF2" w:rsidRPr="00084FC6" w:rsidRDefault="00A87BF2" w:rsidP="00590378">
            <w:pPr>
              <w:jc w:val="right"/>
            </w:pPr>
            <w:r w:rsidRPr="00084FC6">
              <w:t>1.238</w:t>
            </w:r>
          </w:p>
        </w:tc>
      </w:tr>
      <w:tr w:rsidR="00A87BF2" w:rsidRPr="00656288" w:rsidTr="00590378">
        <w:tc>
          <w:tcPr>
            <w:tcW w:w="822" w:type="dxa"/>
            <w:tcBorders>
              <w:top w:val="single" w:sz="6" w:space="0" w:color="auto"/>
              <w:left w:val="single" w:sz="12" w:space="0" w:color="auto"/>
              <w:bottom w:val="single" w:sz="6" w:space="0" w:color="auto"/>
              <w:right w:val="single" w:sz="6" w:space="0" w:color="auto"/>
            </w:tcBorders>
            <w:vAlign w:val="bottom"/>
          </w:tcPr>
          <w:p w:rsidR="00A87BF2" w:rsidRPr="00084FC6" w:rsidRDefault="00A87BF2" w:rsidP="00590378">
            <w:pPr>
              <w:jc w:val="center"/>
            </w:pPr>
            <w:r w:rsidRPr="00084FC6">
              <w:t>A</w:t>
            </w:r>
          </w:p>
        </w:tc>
        <w:tc>
          <w:tcPr>
            <w:tcW w:w="1639"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K</w:t>
            </w:r>
          </w:p>
        </w:tc>
        <w:tc>
          <w:tcPr>
            <w:tcW w:w="1464"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Conv1</w:t>
            </w:r>
          </w:p>
        </w:tc>
        <w:tc>
          <w:tcPr>
            <w:tcW w:w="1003"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168</w:t>
            </w:r>
          </w:p>
        </w:tc>
        <w:tc>
          <w:tcPr>
            <w:tcW w:w="1214" w:type="dxa"/>
            <w:tcBorders>
              <w:top w:val="single" w:sz="6" w:space="0" w:color="auto"/>
              <w:left w:val="single" w:sz="6" w:space="0" w:color="auto"/>
              <w:bottom w:val="single" w:sz="6" w:space="0" w:color="auto"/>
              <w:right w:val="single" w:sz="12" w:space="0" w:color="auto"/>
            </w:tcBorders>
            <w:vAlign w:val="bottom"/>
          </w:tcPr>
          <w:p w:rsidR="00A87BF2" w:rsidRPr="00084FC6" w:rsidRDefault="00A87BF2" w:rsidP="00590378">
            <w:pPr>
              <w:jc w:val="right"/>
            </w:pPr>
            <w:r w:rsidRPr="00084FC6">
              <w:t>2.004</w:t>
            </w:r>
          </w:p>
        </w:tc>
      </w:tr>
      <w:tr w:rsidR="00A87BF2" w:rsidRPr="00656288" w:rsidTr="00590378">
        <w:tc>
          <w:tcPr>
            <w:tcW w:w="822" w:type="dxa"/>
            <w:tcBorders>
              <w:top w:val="single" w:sz="6" w:space="0" w:color="auto"/>
              <w:left w:val="single" w:sz="12" w:space="0" w:color="auto"/>
              <w:bottom w:val="single" w:sz="6" w:space="0" w:color="auto"/>
              <w:right w:val="single" w:sz="6" w:space="0" w:color="auto"/>
            </w:tcBorders>
            <w:vAlign w:val="bottom"/>
          </w:tcPr>
          <w:p w:rsidR="00A87BF2" w:rsidRPr="00084FC6" w:rsidRDefault="00A87BF2" w:rsidP="00590378">
            <w:pPr>
              <w:jc w:val="center"/>
            </w:pPr>
            <w:r w:rsidRPr="00084FC6">
              <w:t>A</w:t>
            </w:r>
          </w:p>
        </w:tc>
        <w:tc>
          <w:tcPr>
            <w:tcW w:w="1639"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Heart</w:t>
            </w:r>
          </w:p>
        </w:tc>
        <w:tc>
          <w:tcPr>
            <w:tcW w:w="1464"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GMO-33</w:t>
            </w:r>
          </w:p>
        </w:tc>
        <w:tc>
          <w:tcPr>
            <w:tcW w:w="1003"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148</w:t>
            </w:r>
          </w:p>
        </w:tc>
        <w:tc>
          <w:tcPr>
            <w:tcW w:w="1214" w:type="dxa"/>
            <w:tcBorders>
              <w:top w:val="single" w:sz="6" w:space="0" w:color="auto"/>
              <w:left w:val="single" w:sz="6" w:space="0" w:color="auto"/>
              <w:bottom w:val="single" w:sz="6" w:space="0" w:color="auto"/>
              <w:right w:val="single" w:sz="12" w:space="0" w:color="auto"/>
            </w:tcBorders>
            <w:vAlign w:val="bottom"/>
          </w:tcPr>
          <w:p w:rsidR="00A87BF2" w:rsidRPr="00084FC6" w:rsidRDefault="00A87BF2" w:rsidP="00590378">
            <w:pPr>
              <w:jc w:val="right"/>
            </w:pPr>
            <w:r w:rsidRPr="00084FC6">
              <w:t>-1.512</w:t>
            </w:r>
          </w:p>
        </w:tc>
      </w:tr>
      <w:tr w:rsidR="00A87BF2" w:rsidRPr="00656288" w:rsidTr="00590378">
        <w:tc>
          <w:tcPr>
            <w:tcW w:w="822" w:type="dxa"/>
            <w:tcBorders>
              <w:top w:val="single" w:sz="6" w:space="0" w:color="auto"/>
              <w:left w:val="single" w:sz="12" w:space="0" w:color="auto"/>
              <w:bottom w:val="single" w:sz="6" w:space="0" w:color="auto"/>
              <w:right w:val="single" w:sz="6" w:space="0" w:color="auto"/>
            </w:tcBorders>
            <w:vAlign w:val="bottom"/>
          </w:tcPr>
          <w:p w:rsidR="00A87BF2" w:rsidRPr="00084FC6" w:rsidRDefault="00A87BF2" w:rsidP="00590378">
            <w:pPr>
              <w:jc w:val="center"/>
            </w:pPr>
            <w:r w:rsidRPr="00084FC6">
              <w:t>B</w:t>
            </w:r>
          </w:p>
        </w:tc>
        <w:tc>
          <w:tcPr>
            <w:tcW w:w="1639"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Weight_4</w:t>
            </w:r>
          </w:p>
        </w:tc>
        <w:tc>
          <w:tcPr>
            <w:tcW w:w="1464"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Conv2</w:t>
            </w:r>
          </w:p>
        </w:tc>
        <w:tc>
          <w:tcPr>
            <w:tcW w:w="1003"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257</w:t>
            </w:r>
          </w:p>
        </w:tc>
        <w:tc>
          <w:tcPr>
            <w:tcW w:w="1214" w:type="dxa"/>
            <w:tcBorders>
              <w:top w:val="single" w:sz="6" w:space="0" w:color="auto"/>
              <w:left w:val="single" w:sz="6" w:space="0" w:color="auto"/>
              <w:bottom w:val="single" w:sz="6" w:space="0" w:color="auto"/>
              <w:right w:val="single" w:sz="12" w:space="0" w:color="auto"/>
            </w:tcBorders>
            <w:vAlign w:val="bottom"/>
          </w:tcPr>
          <w:p w:rsidR="00A87BF2" w:rsidRPr="00084FC6" w:rsidRDefault="00A87BF2" w:rsidP="00590378">
            <w:pPr>
              <w:jc w:val="right"/>
            </w:pPr>
            <w:r w:rsidRPr="00084FC6">
              <w:t>5.130</w:t>
            </w:r>
          </w:p>
        </w:tc>
      </w:tr>
      <w:tr w:rsidR="00A87BF2" w:rsidRPr="00656288" w:rsidTr="00590378">
        <w:tc>
          <w:tcPr>
            <w:tcW w:w="822" w:type="dxa"/>
            <w:tcBorders>
              <w:top w:val="single" w:sz="6" w:space="0" w:color="auto"/>
              <w:left w:val="single" w:sz="12" w:space="0" w:color="auto"/>
              <w:bottom w:val="single" w:sz="6" w:space="0" w:color="auto"/>
              <w:right w:val="single" w:sz="6" w:space="0" w:color="auto"/>
            </w:tcBorders>
            <w:vAlign w:val="bottom"/>
          </w:tcPr>
          <w:p w:rsidR="00A87BF2" w:rsidRPr="00084FC6" w:rsidRDefault="00A87BF2" w:rsidP="00590378">
            <w:pPr>
              <w:jc w:val="center"/>
            </w:pPr>
            <w:r w:rsidRPr="00084FC6">
              <w:t>B</w:t>
            </w:r>
          </w:p>
        </w:tc>
        <w:tc>
          <w:tcPr>
            <w:tcW w:w="1639"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CHOL</w:t>
            </w:r>
          </w:p>
        </w:tc>
        <w:tc>
          <w:tcPr>
            <w:tcW w:w="1464"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GMO-11</w:t>
            </w:r>
          </w:p>
        </w:tc>
        <w:tc>
          <w:tcPr>
            <w:tcW w:w="1003"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255</w:t>
            </w:r>
          </w:p>
        </w:tc>
        <w:tc>
          <w:tcPr>
            <w:tcW w:w="1214" w:type="dxa"/>
            <w:tcBorders>
              <w:top w:val="single" w:sz="6" w:space="0" w:color="auto"/>
              <w:left w:val="single" w:sz="6" w:space="0" w:color="auto"/>
              <w:bottom w:val="single" w:sz="6" w:space="0" w:color="auto"/>
              <w:right w:val="single" w:sz="12" w:space="0" w:color="auto"/>
            </w:tcBorders>
            <w:vAlign w:val="bottom"/>
          </w:tcPr>
          <w:p w:rsidR="00A87BF2" w:rsidRPr="00084FC6" w:rsidRDefault="00A87BF2" w:rsidP="00590378">
            <w:pPr>
              <w:jc w:val="right"/>
            </w:pPr>
            <w:r w:rsidRPr="00084FC6">
              <w:t>1.115</w:t>
            </w:r>
          </w:p>
        </w:tc>
      </w:tr>
      <w:tr w:rsidR="00A87BF2" w:rsidRPr="00656288" w:rsidTr="00590378">
        <w:tc>
          <w:tcPr>
            <w:tcW w:w="822" w:type="dxa"/>
            <w:tcBorders>
              <w:top w:val="single" w:sz="6" w:space="0" w:color="auto"/>
              <w:left w:val="single" w:sz="12" w:space="0" w:color="auto"/>
              <w:bottom w:val="single" w:sz="6" w:space="0" w:color="auto"/>
              <w:right w:val="single" w:sz="6" w:space="0" w:color="auto"/>
            </w:tcBorders>
            <w:vAlign w:val="bottom"/>
          </w:tcPr>
          <w:p w:rsidR="00A87BF2" w:rsidRPr="00084FC6" w:rsidRDefault="00A87BF2" w:rsidP="00590378">
            <w:pPr>
              <w:jc w:val="center"/>
            </w:pPr>
            <w:r w:rsidRPr="00084FC6">
              <w:t>B</w:t>
            </w:r>
          </w:p>
        </w:tc>
        <w:tc>
          <w:tcPr>
            <w:tcW w:w="1639"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Lung</w:t>
            </w:r>
          </w:p>
        </w:tc>
        <w:tc>
          <w:tcPr>
            <w:tcW w:w="1464"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GMO-33</w:t>
            </w:r>
          </w:p>
        </w:tc>
        <w:tc>
          <w:tcPr>
            <w:tcW w:w="1003"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248</w:t>
            </w:r>
          </w:p>
        </w:tc>
        <w:tc>
          <w:tcPr>
            <w:tcW w:w="1214" w:type="dxa"/>
            <w:tcBorders>
              <w:top w:val="single" w:sz="6" w:space="0" w:color="auto"/>
              <w:left w:val="single" w:sz="6" w:space="0" w:color="auto"/>
              <w:bottom w:val="single" w:sz="6" w:space="0" w:color="auto"/>
              <w:right w:val="single" w:sz="12" w:space="0" w:color="auto"/>
            </w:tcBorders>
            <w:vAlign w:val="bottom"/>
          </w:tcPr>
          <w:p w:rsidR="00A87BF2" w:rsidRPr="00084FC6" w:rsidRDefault="00A87BF2" w:rsidP="00590378">
            <w:pPr>
              <w:jc w:val="right"/>
            </w:pPr>
            <w:r w:rsidRPr="00084FC6">
              <w:t>-0.5240</w:t>
            </w:r>
          </w:p>
        </w:tc>
      </w:tr>
      <w:tr w:rsidR="00A87BF2" w:rsidRPr="00656288" w:rsidTr="00590378">
        <w:tc>
          <w:tcPr>
            <w:tcW w:w="822" w:type="dxa"/>
            <w:tcBorders>
              <w:top w:val="single" w:sz="6" w:space="0" w:color="auto"/>
              <w:left w:val="single" w:sz="12" w:space="0" w:color="auto"/>
              <w:bottom w:val="single" w:sz="6" w:space="0" w:color="auto"/>
              <w:right w:val="single" w:sz="6" w:space="0" w:color="auto"/>
            </w:tcBorders>
            <w:vAlign w:val="bottom"/>
          </w:tcPr>
          <w:p w:rsidR="00A87BF2" w:rsidRPr="00084FC6" w:rsidRDefault="00A87BF2" w:rsidP="00590378">
            <w:pPr>
              <w:jc w:val="center"/>
            </w:pPr>
            <w:r w:rsidRPr="00084FC6">
              <w:t>B</w:t>
            </w:r>
          </w:p>
        </w:tc>
        <w:tc>
          <w:tcPr>
            <w:tcW w:w="1639"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Uterus</w:t>
            </w:r>
          </w:p>
        </w:tc>
        <w:tc>
          <w:tcPr>
            <w:tcW w:w="1464"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Conv2</w:t>
            </w:r>
          </w:p>
        </w:tc>
        <w:tc>
          <w:tcPr>
            <w:tcW w:w="1003"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262</w:t>
            </w:r>
          </w:p>
        </w:tc>
        <w:tc>
          <w:tcPr>
            <w:tcW w:w="1214" w:type="dxa"/>
            <w:tcBorders>
              <w:top w:val="single" w:sz="6" w:space="0" w:color="auto"/>
              <w:left w:val="single" w:sz="6" w:space="0" w:color="auto"/>
              <w:bottom w:val="single" w:sz="6" w:space="0" w:color="auto"/>
              <w:right w:val="single" w:sz="12" w:space="0" w:color="auto"/>
            </w:tcBorders>
            <w:vAlign w:val="bottom"/>
          </w:tcPr>
          <w:p w:rsidR="00A87BF2" w:rsidRPr="00084FC6" w:rsidRDefault="00A87BF2" w:rsidP="00590378">
            <w:pPr>
              <w:jc w:val="right"/>
            </w:pPr>
            <w:r w:rsidRPr="00084FC6">
              <w:t>-3.028</w:t>
            </w:r>
          </w:p>
        </w:tc>
      </w:tr>
      <w:tr w:rsidR="00A87BF2" w:rsidRPr="00656288" w:rsidTr="00590378">
        <w:tc>
          <w:tcPr>
            <w:tcW w:w="822" w:type="dxa"/>
            <w:tcBorders>
              <w:top w:val="single" w:sz="6" w:space="0" w:color="auto"/>
              <w:left w:val="single" w:sz="12" w:space="0" w:color="auto"/>
              <w:bottom w:val="single" w:sz="6" w:space="0" w:color="auto"/>
              <w:right w:val="single" w:sz="6" w:space="0" w:color="auto"/>
            </w:tcBorders>
            <w:vAlign w:val="bottom"/>
          </w:tcPr>
          <w:p w:rsidR="00A87BF2" w:rsidRPr="00084FC6" w:rsidRDefault="00A87BF2" w:rsidP="00590378">
            <w:pPr>
              <w:jc w:val="center"/>
            </w:pPr>
            <w:r w:rsidRPr="00084FC6">
              <w:t>C</w:t>
            </w:r>
          </w:p>
        </w:tc>
        <w:tc>
          <w:tcPr>
            <w:tcW w:w="1639"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MCH</w:t>
            </w:r>
          </w:p>
        </w:tc>
        <w:tc>
          <w:tcPr>
            <w:tcW w:w="1464"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Control</w:t>
            </w:r>
          </w:p>
        </w:tc>
        <w:tc>
          <w:tcPr>
            <w:tcW w:w="1003"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374</w:t>
            </w:r>
          </w:p>
        </w:tc>
        <w:tc>
          <w:tcPr>
            <w:tcW w:w="1214" w:type="dxa"/>
            <w:tcBorders>
              <w:top w:val="single" w:sz="6" w:space="0" w:color="auto"/>
              <w:left w:val="single" w:sz="6" w:space="0" w:color="auto"/>
              <w:bottom w:val="single" w:sz="6" w:space="0" w:color="auto"/>
              <w:right w:val="single" w:sz="12" w:space="0" w:color="auto"/>
            </w:tcBorders>
            <w:vAlign w:val="bottom"/>
          </w:tcPr>
          <w:p w:rsidR="00A87BF2" w:rsidRPr="00084FC6" w:rsidRDefault="00A87BF2" w:rsidP="00590378">
            <w:pPr>
              <w:jc w:val="right"/>
            </w:pPr>
            <w:r w:rsidRPr="00084FC6">
              <w:t>1.634</w:t>
            </w:r>
          </w:p>
        </w:tc>
      </w:tr>
      <w:tr w:rsidR="00A87BF2" w:rsidRPr="00656288" w:rsidTr="00590378">
        <w:tc>
          <w:tcPr>
            <w:tcW w:w="822" w:type="dxa"/>
            <w:tcBorders>
              <w:top w:val="single" w:sz="6" w:space="0" w:color="auto"/>
              <w:left w:val="single" w:sz="12" w:space="0" w:color="auto"/>
              <w:bottom w:val="single" w:sz="6" w:space="0" w:color="auto"/>
              <w:right w:val="single" w:sz="6" w:space="0" w:color="auto"/>
            </w:tcBorders>
            <w:vAlign w:val="bottom"/>
          </w:tcPr>
          <w:p w:rsidR="00A87BF2" w:rsidRPr="00084FC6" w:rsidRDefault="00A87BF2" w:rsidP="00590378">
            <w:pPr>
              <w:jc w:val="center"/>
            </w:pPr>
            <w:r w:rsidRPr="00084FC6">
              <w:t>C</w:t>
            </w:r>
          </w:p>
        </w:tc>
        <w:tc>
          <w:tcPr>
            <w:tcW w:w="1639"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MCHC</w:t>
            </w:r>
          </w:p>
        </w:tc>
        <w:tc>
          <w:tcPr>
            <w:tcW w:w="1464"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Control</w:t>
            </w:r>
          </w:p>
        </w:tc>
        <w:tc>
          <w:tcPr>
            <w:tcW w:w="1003"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374</w:t>
            </w:r>
          </w:p>
        </w:tc>
        <w:tc>
          <w:tcPr>
            <w:tcW w:w="1214" w:type="dxa"/>
            <w:tcBorders>
              <w:top w:val="single" w:sz="6" w:space="0" w:color="auto"/>
              <w:left w:val="single" w:sz="6" w:space="0" w:color="auto"/>
              <w:bottom w:val="single" w:sz="6" w:space="0" w:color="auto"/>
              <w:right w:val="single" w:sz="12" w:space="0" w:color="auto"/>
            </w:tcBorders>
            <w:vAlign w:val="bottom"/>
          </w:tcPr>
          <w:p w:rsidR="00A87BF2" w:rsidRPr="00084FC6" w:rsidRDefault="00A87BF2" w:rsidP="00590378">
            <w:pPr>
              <w:jc w:val="right"/>
            </w:pPr>
            <w:r w:rsidRPr="00084FC6">
              <w:t>2.223</w:t>
            </w:r>
          </w:p>
        </w:tc>
      </w:tr>
      <w:tr w:rsidR="00A87BF2" w:rsidRPr="00656288" w:rsidTr="00590378">
        <w:tc>
          <w:tcPr>
            <w:tcW w:w="822" w:type="dxa"/>
            <w:tcBorders>
              <w:top w:val="single" w:sz="6" w:space="0" w:color="auto"/>
              <w:left w:val="single" w:sz="12" w:space="0" w:color="auto"/>
              <w:bottom w:val="single" w:sz="6" w:space="0" w:color="auto"/>
              <w:right w:val="single" w:sz="6" w:space="0" w:color="auto"/>
            </w:tcBorders>
            <w:vAlign w:val="bottom"/>
          </w:tcPr>
          <w:p w:rsidR="00A87BF2" w:rsidRPr="00084FC6" w:rsidRDefault="00A87BF2" w:rsidP="00590378">
            <w:pPr>
              <w:jc w:val="center"/>
            </w:pPr>
            <w:r w:rsidRPr="00084FC6">
              <w:t>D</w:t>
            </w:r>
          </w:p>
        </w:tc>
        <w:tc>
          <w:tcPr>
            <w:tcW w:w="1639"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Weight_3</w:t>
            </w:r>
          </w:p>
        </w:tc>
        <w:tc>
          <w:tcPr>
            <w:tcW w:w="1464"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Control</w:t>
            </w:r>
          </w:p>
        </w:tc>
        <w:tc>
          <w:tcPr>
            <w:tcW w:w="1003" w:type="dxa"/>
            <w:tcBorders>
              <w:top w:val="single" w:sz="6" w:space="0" w:color="auto"/>
              <w:left w:val="single" w:sz="6" w:space="0" w:color="auto"/>
              <w:bottom w:val="single" w:sz="6" w:space="0" w:color="auto"/>
              <w:right w:val="single" w:sz="6" w:space="0" w:color="auto"/>
            </w:tcBorders>
            <w:vAlign w:val="bottom"/>
          </w:tcPr>
          <w:p w:rsidR="00A87BF2" w:rsidRPr="00084FC6" w:rsidRDefault="00A87BF2" w:rsidP="00590378">
            <w:pPr>
              <w:jc w:val="right"/>
            </w:pPr>
            <w:r w:rsidRPr="00084FC6">
              <w:t>443</w:t>
            </w:r>
          </w:p>
        </w:tc>
        <w:tc>
          <w:tcPr>
            <w:tcW w:w="1214" w:type="dxa"/>
            <w:tcBorders>
              <w:top w:val="single" w:sz="6" w:space="0" w:color="auto"/>
              <w:left w:val="single" w:sz="6" w:space="0" w:color="auto"/>
              <w:bottom w:val="single" w:sz="6" w:space="0" w:color="auto"/>
              <w:right w:val="single" w:sz="12" w:space="0" w:color="auto"/>
            </w:tcBorders>
            <w:vAlign w:val="bottom"/>
          </w:tcPr>
          <w:p w:rsidR="00A87BF2" w:rsidRPr="00084FC6" w:rsidRDefault="00A87BF2" w:rsidP="00590378">
            <w:pPr>
              <w:jc w:val="right"/>
            </w:pPr>
            <w:r w:rsidRPr="00084FC6">
              <w:t>5.058</w:t>
            </w:r>
          </w:p>
        </w:tc>
      </w:tr>
      <w:tr w:rsidR="00A87BF2" w:rsidRPr="00656288" w:rsidTr="00590378">
        <w:tc>
          <w:tcPr>
            <w:tcW w:w="822" w:type="dxa"/>
            <w:tcBorders>
              <w:top w:val="single" w:sz="6" w:space="0" w:color="auto"/>
              <w:left w:val="single" w:sz="12" w:space="0" w:color="auto"/>
              <w:bottom w:val="single" w:sz="12" w:space="0" w:color="auto"/>
              <w:right w:val="single" w:sz="6" w:space="0" w:color="auto"/>
            </w:tcBorders>
            <w:vAlign w:val="bottom"/>
          </w:tcPr>
          <w:p w:rsidR="00A87BF2" w:rsidRPr="00084FC6" w:rsidRDefault="00A87BF2" w:rsidP="00590378">
            <w:pPr>
              <w:jc w:val="center"/>
            </w:pPr>
            <w:r w:rsidRPr="00084FC6">
              <w:t>D</w:t>
            </w:r>
          </w:p>
        </w:tc>
        <w:tc>
          <w:tcPr>
            <w:tcW w:w="1639" w:type="dxa"/>
            <w:tcBorders>
              <w:top w:val="single" w:sz="6" w:space="0" w:color="auto"/>
              <w:left w:val="single" w:sz="6" w:space="0" w:color="auto"/>
              <w:bottom w:val="single" w:sz="12" w:space="0" w:color="auto"/>
              <w:right w:val="single" w:sz="6" w:space="0" w:color="auto"/>
            </w:tcBorders>
            <w:vAlign w:val="bottom"/>
          </w:tcPr>
          <w:p w:rsidR="00A87BF2" w:rsidRPr="00084FC6" w:rsidRDefault="00A87BF2" w:rsidP="00590378">
            <w:pPr>
              <w:jc w:val="right"/>
            </w:pPr>
            <w:r w:rsidRPr="00084FC6">
              <w:t>PLT</w:t>
            </w:r>
          </w:p>
        </w:tc>
        <w:tc>
          <w:tcPr>
            <w:tcW w:w="1464" w:type="dxa"/>
            <w:tcBorders>
              <w:top w:val="single" w:sz="6" w:space="0" w:color="auto"/>
              <w:left w:val="single" w:sz="6" w:space="0" w:color="auto"/>
              <w:bottom w:val="single" w:sz="12" w:space="0" w:color="auto"/>
              <w:right w:val="single" w:sz="6" w:space="0" w:color="auto"/>
            </w:tcBorders>
            <w:vAlign w:val="bottom"/>
          </w:tcPr>
          <w:p w:rsidR="00A87BF2" w:rsidRPr="00084FC6" w:rsidRDefault="00A87BF2" w:rsidP="00590378">
            <w:pPr>
              <w:jc w:val="right"/>
            </w:pPr>
            <w:r w:rsidRPr="00084FC6">
              <w:t>Control</w:t>
            </w:r>
          </w:p>
        </w:tc>
        <w:tc>
          <w:tcPr>
            <w:tcW w:w="1003" w:type="dxa"/>
            <w:tcBorders>
              <w:top w:val="single" w:sz="6" w:space="0" w:color="auto"/>
              <w:left w:val="single" w:sz="6" w:space="0" w:color="auto"/>
              <w:bottom w:val="single" w:sz="12" w:space="0" w:color="auto"/>
              <w:right w:val="single" w:sz="6" w:space="0" w:color="auto"/>
            </w:tcBorders>
            <w:vAlign w:val="bottom"/>
          </w:tcPr>
          <w:p w:rsidR="00A87BF2" w:rsidRPr="00084FC6" w:rsidRDefault="00A87BF2" w:rsidP="00590378">
            <w:pPr>
              <w:jc w:val="right"/>
            </w:pPr>
            <w:r w:rsidRPr="00084FC6">
              <w:t>443</w:t>
            </w:r>
          </w:p>
        </w:tc>
        <w:tc>
          <w:tcPr>
            <w:tcW w:w="1214" w:type="dxa"/>
            <w:tcBorders>
              <w:top w:val="single" w:sz="6" w:space="0" w:color="auto"/>
              <w:left w:val="single" w:sz="6" w:space="0" w:color="auto"/>
              <w:bottom w:val="single" w:sz="12" w:space="0" w:color="auto"/>
              <w:right w:val="single" w:sz="12" w:space="0" w:color="auto"/>
            </w:tcBorders>
            <w:vAlign w:val="bottom"/>
          </w:tcPr>
          <w:p w:rsidR="00A87BF2" w:rsidRPr="00084FC6" w:rsidRDefault="00A87BF2" w:rsidP="00590378">
            <w:pPr>
              <w:jc w:val="right"/>
            </w:pPr>
            <w:r w:rsidRPr="00084FC6">
              <w:t>5.190</w:t>
            </w:r>
          </w:p>
        </w:tc>
      </w:tr>
    </w:tbl>
    <w:p w:rsidR="00A87BF2" w:rsidRPr="00656288" w:rsidRDefault="00A87BF2" w:rsidP="00A87BF2"/>
    <w:p w:rsidR="00A87BF2" w:rsidRPr="00A87BF2" w:rsidRDefault="00A87BF2" w:rsidP="00A87BF2">
      <w:pPr>
        <w:rPr>
          <w:lang w:eastAsia="en-GB"/>
        </w:rPr>
      </w:pPr>
    </w:p>
    <w:sectPr w:rsidR="00A87BF2" w:rsidRPr="00A87BF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338" w:rsidRDefault="00857338" w:rsidP="00201B6A">
      <w:r>
        <w:separator/>
      </w:r>
    </w:p>
  </w:endnote>
  <w:endnote w:type="continuationSeparator" w:id="0">
    <w:p w:rsidR="00857338" w:rsidRDefault="00857338" w:rsidP="0020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60991"/>
      <w:docPartObj>
        <w:docPartGallery w:val="Page Numbers (Bottom of Page)"/>
        <w:docPartUnique/>
      </w:docPartObj>
    </w:sdtPr>
    <w:sdtEndPr>
      <w:rPr>
        <w:noProof/>
      </w:rPr>
    </w:sdtEndPr>
    <w:sdtContent>
      <w:p w:rsidR="00201B6A" w:rsidRDefault="00201B6A">
        <w:pPr>
          <w:pStyle w:val="Footer"/>
          <w:jc w:val="center"/>
        </w:pPr>
        <w:r>
          <w:fldChar w:fldCharType="begin"/>
        </w:r>
        <w:r>
          <w:instrText xml:space="preserve"> PAGE   \* MERGEFORMAT </w:instrText>
        </w:r>
        <w:r>
          <w:fldChar w:fldCharType="separate"/>
        </w:r>
        <w:r w:rsidR="00857338">
          <w:rPr>
            <w:noProof/>
          </w:rPr>
          <w:t>1</w:t>
        </w:r>
        <w:r>
          <w:rPr>
            <w:noProof/>
          </w:rPr>
          <w:fldChar w:fldCharType="end"/>
        </w:r>
      </w:p>
    </w:sdtContent>
  </w:sdt>
  <w:p w:rsidR="00201B6A" w:rsidRDefault="00201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338" w:rsidRDefault="00857338" w:rsidP="00201B6A">
      <w:r>
        <w:separator/>
      </w:r>
    </w:p>
  </w:footnote>
  <w:footnote w:type="continuationSeparator" w:id="0">
    <w:p w:rsidR="00857338" w:rsidRDefault="00857338" w:rsidP="00201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12D0"/>
    <w:multiLevelType w:val="hybridMultilevel"/>
    <w:tmpl w:val="AD24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2665D2"/>
    <w:multiLevelType w:val="hybridMultilevel"/>
    <w:tmpl w:val="07D6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792481"/>
    <w:multiLevelType w:val="hybridMultilevel"/>
    <w:tmpl w:val="6660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BE7B9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B6F569C"/>
    <w:multiLevelType w:val="hybridMultilevel"/>
    <w:tmpl w:val="C14A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DE30B0"/>
    <w:multiLevelType w:val="hybridMultilevel"/>
    <w:tmpl w:val="2E026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5C57A7"/>
    <w:multiLevelType w:val="hybridMultilevel"/>
    <w:tmpl w:val="CF8C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383FB4"/>
    <w:multiLevelType w:val="hybridMultilevel"/>
    <w:tmpl w:val="583084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2C006D"/>
    <w:multiLevelType w:val="hybridMultilevel"/>
    <w:tmpl w:val="0686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CE7555"/>
    <w:multiLevelType w:val="hybridMultilevel"/>
    <w:tmpl w:val="2E026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
  </w:num>
  <w:num w:numId="5">
    <w:abstractNumId w:val="0"/>
  </w:num>
  <w:num w:numId="6">
    <w:abstractNumId w:val="5"/>
  </w:num>
  <w:num w:numId="7">
    <w:abstractNumId w:val="9"/>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37"/>
    <w:rsid w:val="000E75DA"/>
    <w:rsid w:val="00201B6A"/>
    <w:rsid w:val="002762C9"/>
    <w:rsid w:val="00297F65"/>
    <w:rsid w:val="00355693"/>
    <w:rsid w:val="003C0E6D"/>
    <w:rsid w:val="00411A39"/>
    <w:rsid w:val="00412D42"/>
    <w:rsid w:val="00413A43"/>
    <w:rsid w:val="004626C4"/>
    <w:rsid w:val="004A7CFE"/>
    <w:rsid w:val="00520FCC"/>
    <w:rsid w:val="00521A05"/>
    <w:rsid w:val="005916D8"/>
    <w:rsid w:val="005E342F"/>
    <w:rsid w:val="006831F3"/>
    <w:rsid w:val="006A5584"/>
    <w:rsid w:val="006D1ED2"/>
    <w:rsid w:val="006F7214"/>
    <w:rsid w:val="0074408F"/>
    <w:rsid w:val="00744BD6"/>
    <w:rsid w:val="00755E01"/>
    <w:rsid w:val="007A178A"/>
    <w:rsid w:val="00857338"/>
    <w:rsid w:val="008A7785"/>
    <w:rsid w:val="00930FCF"/>
    <w:rsid w:val="0093112F"/>
    <w:rsid w:val="009A65A5"/>
    <w:rsid w:val="009D37EA"/>
    <w:rsid w:val="00A02F15"/>
    <w:rsid w:val="00A65488"/>
    <w:rsid w:val="00A6676F"/>
    <w:rsid w:val="00A87BF2"/>
    <w:rsid w:val="00B23E63"/>
    <w:rsid w:val="00B965B4"/>
    <w:rsid w:val="00BE532B"/>
    <w:rsid w:val="00BE7FD2"/>
    <w:rsid w:val="00C760E3"/>
    <w:rsid w:val="00CC488C"/>
    <w:rsid w:val="00D13009"/>
    <w:rsid w:val="00D202EA"/>
    <w:rsid w:val="00DB0D08"/>
    <w:rsid w:val="00DE4AD9"/>
    <w:rsid w:val="00E54A37"/>
    <w:rsid w:val="00E54B6E"/>
    <w:rsid w:val="00E675FB"/>
    <w:rsid w:val="00E94F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0E3"/>
  </w:style>
  <w:style w:type="paragraph" w:styleId="Heading1">
    <w:name w:val="heading 1"/>
    <w:basedOn w:val="Normal"/>
    <w:next w:val="Normal"/>
    <w:link w:val="Heading1Char"/>
    <w:uiPriority w:val="9"/>
    <w:qFormat/>
    <w:rsid w:val="00C760E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760E3"/>
    <w:pP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760E3"/>
    <w:pPr>
      <w:spacing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760E3"/>
    <w:pPr>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760E3"/>
    <w:pPr>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760E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760E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760E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760E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0E3"/>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C760E3"/>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C760E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760E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760E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760E3"/>
    <w:rPr>
      <w:rFonts w:asciiTheme="majorHAnsi" w:eastAsiaTheme="majorEastAsia" w:hAnsiTheme="majorHAnsi" w:cstheme="majorBidi"/>
      <w:i/>
      <w:iCs/>
      <w:spacing w:val="13"/>
      <w:sz w:val="24"/>
      <w:szCs w:val="24"/>
    </w:rPr>
  </w:style>
  <w:style w:type="character" w:customStyle="1" w:styleId="Heading3Char">
    <w:name w:val="Heading 3 Char"/>
    <w:basedOn w:val="DefaultParagraphFont"/>
    <w:link w:val="Heading3"/>
    <w:uiPriority w:val="9"/>
    <w:rsid w:val="00C760E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760E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760E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760E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760E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760E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760E3"/>
    <w:rPr>
      <w:rFonts w:asciiTheme="majorHAnsi" w:eastAsiaTheme="majorEastAsia" w:hAnsiTheme="majorHAnsi" w:cstheme="majorBidi"/>
      <w:i/>
      <w:iCs/>
      <w:spacing w:val="5"/>
      <w:sz w:val="20"/>
      <w:szCs w:val="20"/>
    </w:rPr>
  </w:style>
  <w:style w:type="character" w:styleId="Strong">
    <w:name w:val="Strong"/>
    <w:uiPriority w:val="22"/>
    <w:qFormat/>
    <w:rsid w:val="00C760E3"/>
    <w:rPr>
      <w:b/>
      <w:bCs/>
    </w:rPr>
  </w:style>
  <w:style w:type="character" w:styleId="Emphasis">
    <w:name w:val="Emphasis"/>
    <w:uiPriority w:val="20"/>
    <w:qFormat/>
    <w:rsid w:val="00C760E3"/>
    <w:rPr>
      <w:b/>
      <w:bCs/>
      <w:i/>
      <w:iCs/>
      <w:spacing w:val="10"/>
      <w:bdr w:val="none" w:sz="0" w:space="0" w:color="auto"/>
      <w:shd w:val="clear" w:color="auto" w:fill="auto"/>
    </w:rPr>
  </w:style>
  <w:style w:type="paragraph" w:styleId="NoSpacing">
    <w:name w:val="No Spacing"/>
    <w:basedOn w:val="Normal"/>
    <w:uiPriority w:val="1"/>
    <w:qFormat/>
    <w:rsid w:val="00C760E3"/>
  </w:style>
  <w:style w:type="paragraph" w:styleId="ListParagraph">
    <w:name w:val="List Paragraph"/>
    <w:basedOn w:val="Normal"/>
    <w:uiPriority w:val="34"/>
    <w:qFormat/>
    <w:rsid w:val="00C760E3"/>
    <w:pPr>
      <w:ind w:left="720"/>
      <w:contextualSpacing/>
    </w:pPr>
  </w:style>
  <w:style w:type="paragraph" w:styleId="Quote">
    <w:name w:val="Quote"/>
    <w:basedOn w:val="Normal"/>
    <w:next w:val="Normal"/>
    <w:link w:val="QuoteChar"/>
    <w:uiPriority w:val="29"/>
    <w:qFormat/>
    <w:rsid w:val="00C760E3"/>
    <w:pPr>
      <w:ind w:left="360" w:right="360"/>
    </w:pPr>
    <w:rPr>
      <w:i/>
      <w:iCs/>
    </w:rPr>
  </w:style>
  <w:style w:type="character" w:customStyle="1" w:styleId="QuoteChar">
    <w:name w:val="Quote Char"/>
    <w:basedOn w:val="DefaultParagraphFont"/>
    <w:link w:val="Quote"/>
    <w:uiPriority w:val="29"/>
    <w:rsid w:val="00C760E3"/>
    <w:rPr>
      <w:i/>
      <w:iCs/>
    </w:rPr>
  </w:style>
  <w:style w:type="paragraph" w:styleId="IntenseQuote">
    <w:name w:val="Intense Quote"/>
    <w:basedOn w:val="Normal"/>
    <w:next w:val="Normal"/>
    <w:link w:val="IntenseQuoteChar"/>
    <w:uiPriority w:val="30"/>
    <w:qFormat/>
    <w:rsid w:val="00C760E3"/>
    <w:pPr>
      <w:pBdr>
        <w:bottom w:val="single" w:sz="4" w:space="1" w:color="auto"/>
      </w:pBdr>
      <w:spacing w:after="280"/>
      <w:ind w:left="1008" w:right="1152"/>
      <w:jc w:val="both"/>
    </w:pPr>
    <w:rPr>
      <w:b/>
      <w:bCs/>
      <w:i/>
      <w:iCs/>
    </w:rPr>
  </w:style>
  <w:style w:type="character" w:customStyle="1" w:styleId="IntenseQuoteChar">
    <w:name w:val="Intense Quote Char"/>
    <w:basedOn w:val="DefaultParagraphFont"/>
    <w:link w:val="IntenseQuote"/>
    <w:uiPriority w:val="30"/>
    <w:rsid w:val="00C760E3"/>
    <w:rPr>
      <w:b/>
      <w:bCs/>
      <w:i/>
      <w:iCs/>
    </w:rPr>
  </w:style>
  <w:style w:type="character" w:styleId="SubtleEmphasis">
    <w:name w:val="Subtle Emphasis"/>
    <w:uiPriority w:val="19"/>
    <w:qFormat/>
    <w:rsid w:val="00C760E3"/>
    <w:rPr>
      <w:i/>
      <w:iCs/>
    </w:rPr>
  </w:style>
  <w:style w:type="character" w:styleId="IntenseEmphasis">
    <w:name w:val="Intense Emphasis"/>
    <w:uiPriority w:val="21"/>
    <w:qFormat/>
    <w:rsid w:val="00C760E3"/>
    <w:rPr>
      <w:b/>
      <w:bCs/>
    </w:rPr>
  </w:style>
  <w:style w:type="character" w:styleId="SubtleReference">
    <w:name w:val="Subtle Reference"/>
    <w:uiPriority w:val="31"/>
    <w:qFormat/>
    <w:rsid w:val="00C760E3"/>
    <w:rPr>
      <w:smallCaps/>
    </w:rPr>
  </w:style>
  <w:style w:type="character" w:styleId="IntenseReference">
    <w:name w:val="Intense Reference"/>
    <w:uiPriority w:val="32"/>
    <w:qFormat/>
    <w:rsid w:val="00C760E3"/>
    <w:rPr>
      <w:smallCaps/>
      <w:spacing w:val="5"/>
      <w:u w:val="single"/>
    </w:rPr>
  </w:style>
  <w:style w:type="character" w:styleId="BookTitle">
    <w:name w:val="Book Title"/>
    <w:uiPriority w:val="33"/>
    <w:qFormat/>
    <w:rsid w:val="00C760E3"/>
    <w:rPr>
      <w:i/>
      <w:iCs/>
      <w:smallCaps/>
      <w:spacing w:val="5"/>
    </w:rPr>
  </w:style>
  <w:style w:type="paragraph" w:styleId="TOCHeading">
    <w:name w:val="TOC Heading"/>
    <w:basedOn w:val="Heading1"/>
    <w:next w:val="Normal"/>
    <w:uiPriority w:val="39"/>
    <w:semiHidden/>
    <w:unhideWhenUsed/>
    <w:qFormat/>
    <w:rsid w:val="00C760E3"/>
    <w:pPr>
      <w:outlineLvl w:val="9"/>
    </w:pPr>
    <w:rPr>
      <w:lang w:bidi="en-US"/>
    </w:rPr>
  </w:style>
  <w:style w:type="paragraph" w:styleId="Caption">
    <w:name w:val="caption"/>
    <w:basedOn w:val="Normal"/>
    <w:next w:val="Normal"/>
    <w:uiPriority w:val="35"/>
    <w:unhideWhenUsed/>
    <w:qFormat/>
    <w:rsid w:val="00E54A37"/>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E54A37"/>
    <w:rPr>
      <w:rFonts w:ascii="Tahoma" w:hAnsi="Tahoma" w:cs="Tahoma"/>
      <w:sz w:val="16"/>
      <w:szCs w:val="16"/>
    </w:rPr>
  </w:style>
  <w:style w:type="character" w:customStyle="1" w:styleId="BalloonTextChar">
    <w:name w:val="Balloon Text Char"/>
    <w:basedOn w:val="DefaultParagraphFont"/>
    <w:link w:val="BalloonText"/>
    <w:uiPriority w:val="99"/>
    <w:semiHidden/>
    <w:rsid w:val="00E54A37"/>
    <w:rPr>
      <w:rFonts w:ascii="Tahoma" w:hAnsi="Tahoma" w:cs="Tahoma"/>
      <w:sz w:val="16"/>
      <w:szCs w:val="16"/>
    </w:rPr>
  </w:style>
  <w:style w:type="paragraph" w:styleId="Header">
    <w:name w:val="header"/>
    <w:basedOn w:val="Normal"/>
    <w:link w:val="HeaderChar"/>
    <w:uiPriority w:val="99"/>
    <w:unhideWhenUsed/>
    <w:rsid w:val="00201B6A"/>
    <w:pPr>
      <w:tabs>
        <w:tab w:val="center" w:pos="4536"/>
        <w:tab w:val="right" w:pos="9072"/>
      </w:tabs>
    </w:pPr>
  </w:style>
  <w:style w:type="character" w:customStyle="1" w:styleId="HeaderChar">
    <w:name w:val="Header Char"/>
    <w:basedOn w:val="DefaultParagraphFont"/>
    <w:link w:val="Header"/>
    <w:uiPriority w:val="99"/>
    <w:rsid w:val="00201B6A"/>
  </w:style>
  <w:style w:type="paragraph" w:styleId="Footer">
    <w:name w:val="footer"/>
    <w:basedOn w:val="Normal"/>
    <w:link w:val="FooterChar"/>
    <w:uiPriority w:val="99"/>
    <w:unhideWhenUsed/>
    <w:rsid w:val="00201B6A"/>
    <w:pPr>
      <w:tabs>
        <w:tab w:val="center" w:pos="4536"/>
        <w:tab w:val="right" w:pos="9072"/>
      </w:tabs>
    </w:pPr>
  </w:style>
  <w:style w:type="character" w:customStyle="1" w:styleId="FooterChar">
    <w:name w:val="Footer Char"/>
    <w:basedOn w:val="DefaultParagraphFont"/>
    <w:link w:val="Footer"/>
    <w:uiPriority w:val="99"/>
    <w:rsid w:val="00201B6A"/>
  </w:style>
  <w:style w:type="character" w:styleId="PlaceholderText">
    <w:name w:val="Placeholder Text"/>
    <w:basedOn w:val="DefaultParagraphFont"/>
    <w:uiPriority w:val="99"/>
    <w:semiHidden/>
    <w:rsid w:val="00A6676F"/>
    <w:rPr>
      <w:color w:val="808080"/>
    </w:rPr>
  </w:style>
  <w:style w:type="table" w:styleId="TableGrid">
    <w:name w:val="Table Grid"/>
    <w:basedOn w:val="TableNormal"/>
    <w:uiPriority w:val="59"/>
    <w:rsid w:val="00DB0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0E3"/>
  </w:style>
  <w:style w:type="paragraph" w:styleId="Heading1">
    <w:name w:val="heading 1"/>
    <w:basedOn w:val="Normal"/>
    <w:next w:val="Normal"/>
    <w:link w:val="Heading1Char"/>
    <w:uiPriority w:val="9"/>
    <w:qFormat/>
    <w:rsid w:val="00C760E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760E3"/>
    <w:pP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760E3"/>
    <w:pPr>
      <w:spacing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760E3"/>
    <w:pPr>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760E3"/>
    <w:pPr>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760E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760E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760E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760E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0E3"/>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C760E3"/>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C760E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760E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760E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760E3"/>
    <w:rPr>
      <w:rFonts w:asciiTheme="majorHAnsi" w:eastAsiaTheme="majorEastAsia" w:hAnsiTheme="majorHAnsi" w:cstheme="majorBidi"/>
      <w:i/>
      <w:iCs/>
      <w:spacing w:val="13"/>
      <w:sz w:val="24"/>
      <w:szCs w:val="24"/>
    </w:rPr>
  </w:style>
  <w:style w:type="character" w:customStyle="1" w:styleId="Heading3Char">
    <w:name w:val="Heading 3 Char"/>
    <w:basedOn w:val="DefaultParagraphFont"/>
    <w:link w:val="Heading3"/>
    <w:uiPriority w:val="9"/>
    <w:rsid w:val="00C760E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760E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760E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760E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760E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760E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760E3"/>
    <w:rPr>
      <w:rFonts w:asciiTheme="majorHAnsi" w:eastAsiaTheme="majorEastAsia" w:hAnsiTheme="majorHAnsi" w:cstheme="majorBidi"/>
      <w:i/>
      <w:iCs/>
      <w:spacing w:val="5"/>
      <w:sz w:val="20"/>
      <w:szCs w:val="20"/>
    </w:rPr>
  </w:style>
  <w:style w:type="character" w:styleId="Strong">
    <w:name w:val="Strong"/>
    <w:uiPriority w:val="22"/>
    <w:qFormat/>
    <w:rsid w:val="00C760E3"/>
    <w:rPr>
      <w:b/>
      <w:bCs/>
    </w:rPr>
  </w:style>
  <w:style w:type="character" w:styleId="Emphasis">
    <w:name w:val="Emphasis"/>
    <w:uiPriority w:val="20"/>
    <w:qFormat/>
    <w:rsid w:val="00C760E3"/>
    <w:rPr>
      <w:b/>
      <w:bCs/>
      <w:i/>
      <w:iCs/>
      <w:spacing w:val="10"/>
      <w:bdr w:val="none" w:sz="0" w:space="0" w:color="auto"/>
      <w:shd w:val="clear" w:color="auto" w:fill="auto"/>
    </w:rPr>
  </w:style>
  <w:style w:type="paragraph" w:styleId="NoSpacing">
    <w:name w:val="No Spacing"/>
    <w:basedOn w:val="Normal"/>
    <w:uiPriority w:val="1"/>
    <w:qFormat/>
    <w:rsid w:val="00C760E3"/>
  </w:style>
  <w:style w:type="paragraph" w:styleId="ListParagraph">
    <w:name w:val="List Paragraph"/>
    <w:basedOn w:val="Normal"/>
    <w:uiPriority w:val="34"/>
    <w:qFormat/>
    <w:rsid w:val="00C760E3"/>
    <w:pPr>
      <w:ind w:left="720"/>
      <w:contextualSpacing/>
    </w:pPr>
  </w:style>
  <w:style w:type="paragraph" w:styleId="Quote">
    <w:name w:val="Quote"/>
    <w:basedOn w:val="Normal"/>
    <w:next w:val="Normal"/>
    <w:link w:val="QuoteChar"/>
    <w:uiPriority w:val="29"/>
    <w:qFormat/>
    <w:rsid w:val="00C760E3"/>
    <w:pPr>
      <w:ind w:left="360" w:right="360"/>
    </w:pPr>
    <w:rPr>
      <w:i/>
      <w:iCs/>
    </w:rPr>
  </w:style>
  <w:style w:type="character" w:customStyle="1" w:styleId="QuoteChar">
    <w:name w:val="Quote Char"/>
    <w:basedOn w:val="DefaultParagraphFont"/>
    <w:link w:val="Quote"/>
    <w:uiPriority w:val="29"/>
    <w:rsid w:val="00C760E3"/>
    <w:rPr>
      <w:i/>
      <w:iCs/>
    </w:rPr>
  </w:style>
  <w:style w:type="paragraph" w:styleId="IntenseQuote">
    <w:name w:val="Intense Quote"/>
    <w:basedOn w:val="Normal"/>
    <w:next w:val="Normal"/>
    <w:link w:val="IntenseQuoteChar"/>
    <w:uiPriority w:val="30"/>
    <w:qFormat/>
    <w:rsid w:val="00C760E3"/>
    <w:pPr>
      <w:pBdr>
        <w:bottom w:val="single" w:sz="4" w:space="1" w:color="auto"/>
      </w:pBdr>
      <w:spacing w:after="280"/>
      <w:ind w:left="1008" w:right="1152"/>
      <w:jc w:val="both"/>
    </w:pPr>
    <w:rPr>
      <w:b/>
      <w:bCs/>
      <w:i/>
      <w:iCs/>
    </w:rPr>
  </w:style>
  <w:style w:type="character" w:customStyle="1" w:styleId="IntenseQuoteChar">
    <w:name w:val="Intense Quote Char"/>
    <w:basedOn w:val="DefaultParagraphFont"/>
    <w:link w:val="IntenseQuote"/>
    <w:uiPriority w:val="30"/>
    <w:rsid w:val="00C760E3"/>
    <w:rPr>
      <w:b/>
      <w:bCs/>
      <w:i/>
      <w:iCs/>
    </w:rPr>
  </w:style>
  <w:style w:type="character" w:styleId="SubtleEmphasis">
    <w:name w:val="Subtle Emphasis"/>
    <w:uiPriority w:val="19"/>
    <w:qFormat/>
    <w:rsid w:val="00C760E3"/>
    <w:rPr>
      <w:i/>
      <w:iCs/>
    </w:rPr>
  </w:style>
  <w:style w:type="character" w:styleId="IntenseEmphasis">
    <w:name w:val="Intense Emphasis"/>
    <w:uiPriority w:val="21"/>
    <w:qFormat/>
    <w:rsid w:val="00C760E3"/>
    <w:rPr>
      <w:b/>
      <w:bCs/>
    </w:rPr>
  </w:style>
  <w:style w:type="character" w:styleId="SubtleReference">
    <w:name w:val="Subtle Reference"/>
    <w:uiPriority w:val="31"/>
    <w:qFormat/>
    <w:rsid w:val="00C760E3"/>
    <w:rPr>
      <w:smallCaps/>
    </w:rPr>
  </w:style>
  <w:style w:type="character" w:styleId="IntenseReference">
    <w:name w:val="Intense Reference"/>
    <w:uiPriority w:val="32"/>
    <w:qFormat/>
    <w:rsid w:val="00C760E3"/>
    <w:rPr>
      <w:smallCaps/>
      <w:spacing w:val="5"/>
      <w:u w:val="single"/>
    </w:rPr>
  </w:style>
  <w:style w:type="character" w:styleId="BookTitle">
    <w:name w:val="Book Title"/>
    <w:uiPriority w:val="33"/>
    <w:qFormat/>
    <w:rsid w:val="00C760E3"/>
    <w:rPr>
      <w:i/>
      <w:iCs/>
      <w:smallCaps/>
      <w:spacing w:val="5"/>
    </w:rPr>
  </w:style>
  <w:style w:type="paragraph" w:styleId="TOCHeading">
    <w:name w:val="TOC Heading"/>
    <w:basedOn w:val="Heading1"/>
    <w:next w:val="Normal"/>
    <w:uiPriority w:val="39"/>
    <w:semiHidden/>
    <w:unhideWhenUsed/>
    <w:qFormat/>
    <w:rsid w:val="00C760E3"/>
    <w:pPr>
      <w:outlineLvl w:val="9"/>
    </w:pPr>
    <w:rPr>
      <w:lang w:bidi="en-US"/>
    </w:rPr>
  </w:style>
  <w:style w:type="paragraph" w:styleId="Caption">
    <w:name w:val="caption"/>
    <w:basedOn w:val="Normal"/>
    <w:next w:val="Normal"/>
    <w:uiPriority w:val="35"/>
    <w:unhideWhenUsed/>
    <w:qFormat/>
    <w:rsid w:val="00E54A37"/>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E54A37"/>
    <w:rPr>
      <w:rFonts w:ascii="Tahoma" w:hAnsi="Tahoma" w:cs="Tahoma"/>
      <w:sz w:val="16"/>
      <w:szCs w:val="16"/>
    </w:rPr>
  </w:style>
  <w:style w:type="character" w:customStyle="1" w:styleId="BalloonTextChar">
    <w:name w:val="Balloon Text Char"/>
    <w:basedOn w:val="DefaultParagraphFont"/>
    <w:link w:val="BalloonText"/>
    <w:uiPriority w:val="99"/>
    <w:semiHidden/>
    <w:rsid w:val="00E54A37"/>
    <w:rPr>
      <w:rFonts w:ascii="Tahoma" w:hAnsi="Tahoma" w:cs="Tahoma"/>
      <w:sz w:val="16"/>
      <w:szCs w:val="16"/>
    </w:rPr>
  </w:style>
  <w:style w:type="paragraph" w:styleId="Header">
    <w:name w:val="header"/>
    <w:basedOn w:val="Normal"/>
    <w:link w:val="HeaderChar"/>
    <w:uiPriority w:val="99"/>
    <w:unhideWhenUsed/>
    <w:rsid w:val="00201B6A"/>
    <w:pPr>
      <w:tabs>
        <w:tab w:val="center" w:pos="4536"/>
        <w:tab w:val="right" w:pos="9072"/>
      </w:tabs>
    </w:pPr>
  </w:style>
  <w:style w:type="character" w:customStyle="1" w:styleId="HeaderChar">
    <w:name w:val="Header Char"/>
    <w:basedOn w:val="DefaultParagraphFont"/>
    <w:link w:val="Header"/>
    <w:uiPriority w:val="99"/>
    <w:rsid w:val="00201B6A"/>
  </w:style>
  <w:style w:type="paragraph" w:styleId="Footer">
    <w:name w:val="footer"/>
    <w:basedOn w:val="Normal"/>
    <w:link w:val="FooterChar"/>
    <w:uiPriority w:val="99"/>
    <w:unhideWhenUsed/>
    <w:rsid w:val="00201B6A"/>
    <w:pPr>
      <w:tabs>
        <w:tab w:val="center" w:pos="4536"/>
        <w:tab w:val="right" w:pos="9072"/>
      </w:tabs>
    </w:pPr>
  </w:style>
  <w:style w:type="character" w:customStyle="1" w:styleId="FooterChar">
    <w:name w:val="Footer Char"/>
    <w:basedOn w:val="DefaultParagraphFont"/>
    <w:link w:val="Footer"/>
    <w:uiPriority w:val="99"/>
    <w:rsid w:val="00201B6A"/>
  </w:style>
  <w:style w:type="character" w:styleId="PlaceholderText">
    <w:name w:val="Placeholder Text"/>
    <w:basedOn w:val="DefaultParagraphFont"/>
    <w:uiPriority w:val="99"/>
    <w:semiHidden/>
    <w:rsid w:val="00A6676F"/>
    <w:rPr>
      <w:color w:val="808080"/>
    </w:rPr>
  </w:style>
  <w:style w:type="table" w:styleId="TableGrid">
    <w:name w:val="Table Grid"/>
    <w:basedOn w:val="TableNormal"/>
    <w:uiPriority w:val="59"/>
    <w:rsid w:val="00DB0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New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2546</Words>
  <Characters>14515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Voet, Hilko van der</dc:creator>
  <cp:lastModifiedBy>Vidhya S.</cp:lastModifiedBy>
  <cp:revision>7</cp:revision>
  <cp:lastPrinted>2016-11-04T11:21:00Z</cp:lastPrinted>
  <dcterms:created xsi:type="dcterms:W3CDTF">2017-03-24T15:43:00Z</dcterms:created>
  <dcterms:modified xsi:type="dcterms:W3CDTF">2017-09-25T11:37:00Z</dcterms:modified>
</cp:coreProperties>
</file>